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Default="0007798D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ind w:left="-364" w:right="-412"/>
        <w:rPr>
          <w:rFonts w:ascii="Arial" w:hAnsi="Arial" w:cs="Arial"/>
          <w:b/>
          <w:sz w:val="22"/>
        </w:rPr>
      </w:pPr>
      <w:r w:rsidRPr="00FC73C4">
        <w:rPr>
          <w:rFonts w:ascii="Arial" w:hAnsi="Arial" w:cs="Arial"/>
          <w:b/>
          <w:sz w:val="22"/>
        </w:rPr>
        <w:t xml:space="preserve">Processo CFO N° </w:t>
      </w:r>
      <w:r w:rsidRPr="00FC73C4">
        <w:rPr>
          <w:rFonts w:ascii="Arial" w:hAnsi="Arial" w:cs="Arial"/>
          <w:b/>
          <w:sz w:val="22"/>
          <w:highlight w:val="lightGray"/>
        </w:rPr>
        <w:t>XXXXXXXXXX</w:t>
      </w:r>
    </w:p>
    <w:p w:rsidR="00FC73C4" w:rsidRPr="00FC73C4" w:rsidRDefault="00FC73C4" w:rsidP="00FC73C4">
      <w:pPr>
        <w:spacing w:line="360" w:lineRule="auto"/>
        <w:ind w:left="-364" w:right="-412"/>
        <w:rPr>
          <w:rFonts w:ascii="Arial" w:hAnsi="Arial" w:cs="Arial"/>
          <w:sz w:val="22"/>
        </w:rPr>
      </w:pPr>
    </w:p>
    <w:p w:rsidR="00FC73C4" w:rsidRPr="00FC73C4" w:rsidRDefault="00FC73C4" w:rsidP="00FC73C4">
      <w:pPr>
        <w:spacing w:line="360" w:lineRule="auto"/>
        <w:ind w:left="-364" w:right="-412"/>
        <w:rPr>
          <w:rFonts w:ascii="Arial" w:hAnsi="Arial" w:cs="Arial"/>
          <w:sz w:val="22"/>
        </w:rPr>
      </w:pPr>
    </w:p>
    <w:p w:rsidR="00FC73C4" w:rsidRPr="00FC73C4" w:rsidRDefault="00FC73C4" w:rsidP="00FC73C4">
      <w:pPr>
        <w:spacing w:line="360" w:lineRule="auto"/>
        <w:ind w:left="-364" w:right="-412" w:firstLine="1072"/>
        <w:jc w:val="both"/>
        <w:rPr>
          <w:rFonts w:ascii="Arial" w:hAnsi="Arial" w:cs="Arial"/>
          <w:bCs/>
          <w:sz w:val="22"/>
        </w:rPr>
      </w:pPr>
      <w:r w:rsidRPr="00FC73C4">
        <w:rPr>
          <w:rFonts w:ascii="Arial" w:hAnsi="Arial" w:cs="Arial"/>
          <w:sz w:val="22"/>
          <w:shd w:val="clear" w:color="auto" w:fill="FFFFFF"/>
        </w:rPr>
        <w:t>O Conselho Federal de Odontologia (CFO) torna pública a contratação da empresa: </w:t>
      </w:r>
      <w:r w:rsidRPr="00FC73C4">
        <w:rPr>
          <w:rStyle w:val="Forte"/>
          <w:rFonts w:ascii="Arial" w:hAnsi="Arial" w:cs="Arial"/>
          <w:sz w:val="22"/>
          <w:highlight w:val="lightGray"/>
          <w:shd w:val="clear" w:color="auto" w:fill="FFFFFF"/>
        </w:rPr>
        <w:t>(Nome da empresa)</w:t>
      </w:r>
      <w:r w:rsidRPr="00FC73C4">
        <w:rPr>
          <w:rFonts w:ascii="Arial" w:hAnsi="Arial" w:cs="Arial"/>
          <w:sz w:val="22"/>
          <w:shd w:val="clear" w:color="auto" w:fill="FFFFFF"/>
        </w:rPr>
        <w:t xml:space="preserve">, para prestação de serviços especializados de </w:t>
      </w:r>
      <w:proofErr w:type="spellStart"/>
      <w:r w:rsidRPr="00FC73C4">
        <w:rPr>
          <w:rFonts w:ascii="Arial" w:hAnsi="Arial" w:cs="Arial"/>
          <w:sz w:val="22"/>
          <w:highlight w:val="lightGray"/>
          <w:shd w:val="clear" w:color="auto" w:fill="FFFFFF"/>
        </w:rPr>
        <w:t>xxxxxxxxx</w:t>
      </w:r>
      <w:proofErr w:type="spellEnd"/>
      <w:r w:rsidRPr="00FC73C4">
        <w:rPr>
          <w:rFonts w:ascii="Arial" w:hAnsi="Arial" w:cs="Arial"/>
          <w:sz w:val="22"/>
          <w:shd w:val="clear" w:color="auto" w:fill="FFFFFF"/>
        </w:rPr>
        <w:t xml:space="preserve">, por um período de </w:t>
      </w:r>
      <w:proofErr w:type="spellStart"/>
      <w:r w:rsidRPr="00FC73C4">
        <w:rPr>
          <w:rFonts w:ascii="Arial" w:hAnsi="Arial" w:cs="Arial"/>
          <w:sz w:val="22"/>
          <w:highlight w:val="lightGray"/>
          <w:shd w:val="clear" w:color="auto" w:fill="FFFFFF"/>
        </w:rPr>
        <w:t>xxxxx</w:t>
      </w:r>
      <w:proofErr w:type="spellEnd"/>
      <w:r w:rsidRPr="00FC73C4">
        <w:rPr>
          <w:rFonts w:ascii="Arial" w:hAnsi="Arial" w:cs="Arial"/>
          <w:sz w:val="22"/>
          <w:shd w:val="clear" w:color="auto" w:fill="FFFFFF"/>
        </w:rPr>
        <w:t xml:space="preserve">, no valor total de </w:t>
      </w:r>
      <w:r w:rsidRPr="00FC73C4">
        <w:rPr>
          <w:rFonts w:ascii="Arial" w:hAnsi="Arial" w:cs="Arial"/>
          <w:sz w:val="22"/>
          <w:highlight w:val="lightGray"/>
          <w:shd w:val="clear" w:color="auto" w:fill="FFFFFF"/>
        </w:rPr>
        <w:t xml:space="preserve">R$ </w:t>
      </w:r>
      <w:proofErr w:type="spellStart"/>
      <w:r w:rsidRPr="00FC73C4">
        <w:rPr>
          <w:rFonts w:ascii="Arial" w:hAnsi="Arial" w:cs="Arial"/>
          <w:sz w:val="22"/>
          <w:highlight w:val="lightGray"/>
          <w:shd w:val="clear" w:color="auto" w:fill="FFFFFF"/>
        </w:rPr>
        <w:t>xxxxx</w:t>
      </w:r>
      <w:proofErr w:type="spellEnd"/>
      <w:r w:rsidRPr="00FC73C4">
        <w:rPr>
          <w:rFonts w:ascii="Arial" w:hAnsi="Arial" w:cs="Arial"/>
          <w:sz w:val="22"/>
          <w:highlight w:val="lightGray"/>
          <w:shd w:val="clear" w:color="auto" w:fill="FFFFFF"/>
        </w:rPr>
        <w:t xml:space="preserve"> (valor por extenso)</w:t>
      </w:r>
      <w:r w:rsidRPr="00FC73C4">
        <w:rPr>
          <w:rFonts w:ascii="Arial" w:hAnsi="Arial" w:cs="Arial"/>
          <w:sz w:val="22"/>
          <w:shd w:val="clear" w:color="auto" w:fill="FFFFFF"/>
        </w:rPr>
        <w:t>, nos termos do Art. 25, </w:t>
      </w:r>
      <w:r w:rsidRPr="00FC73C4">
        <w:rPr>
          <w:rStyle w:val="nfase"/>
          <w:rFonts w:ascii="Arial" w:hAnsi="Arial" w:cs="Arial"/>
          <w:sz w:val="22"/>
          <w:shd w:val="clear" w:color="auto" w:fill="FFFFFF"/>
        </w:rPr>
        <w:t>caput </w:t>
      </w:r>
      <w:r w:rsidRPr="00FC73C4">
        <w:rPr>
          <w:rFonts w:ascii="Arial" w:hAnsi="Arial" w:cs="Arial"/>
          <w:sz w:val="22"/>
          <w:shd w:val="clear" w:color="auto" w:fill="FFFFFF"/>
        </w:rPr>
        <w:t>da Lei nº. 8.666/93 e suas alterações.</w:t>
      </w:r>
    </w:p>
    <w:p w:rsidR="00FC73C4" w:rsidRDefault="00FC73C4" w:rsidP="00FC73C4">
      <w:pPr>
        <w:spacing w:line="360" w:lineRule="auto"/>
        <w:ind w:left="-364" w:right="-412"/>
        <w:jc w:val="center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360" w:lineRule="auto"/>
        <w:ind w:left="-364" w:right="-412"/>
        <w:jc w:val="center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jc w:val="center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  <w:r w:rsidRPr="00FC73C4">
        <w:rPr>
          <w:rFonts w:ascii="Arial" w:hAnsi="Arial" w:cs="Arial"/>
          <w:bCs/>
          <w:sz w:val="22"/>
        </w:rPr>
        <w:t xml:space="preserve">Data: </w:t>
      </w:r>
      <w:proofErr w:type="spellStart"/>
      <w:r w:rsidRPr="00FC73C4">
        <w:rPr>
          <w:rFonts w:ascii="Arial" w:hAnsi="Arial" w:cs="Arial"/>
          <w:bCs/>
          <w:sz w:val="22"/>
          <w:highlight w:val="lightGray"/>
        </w:rPr>
        <w:t>xx</w:t>
      </w:r>
      <w:proofErr w:type="spellEnd"/>
      <w:r w:rsidRPr="00FC73C4">
        <w:rPr>
          <w:rFonts w:ascii="Arial" w:hAnsi="Arial" w:cs="Arial"/>
          <w:bCs/>
          <w:sz w:val="22"/>
          <w:highlight w:val="lightGray"/>
        </w:rPr>
        <w:t>/</w:t>
      </w:r>
      <w:proofErr w:type="spellStart"/>
      <w:r w:rsidRPr="00FC73C4">
        <w:rPr>
          <w:rFonts w:ascii="Arial" w:hAnsi="Arial" w:cs="Arial"/>
          <w:bCs/>
          <w:sz w:val="22"/>
          <w:highlight w:val="lightGray"/>
        </w:rPr>
        <w:t>xxxxxxx</w:t>
      </w:r>
      <w:proofErr w:type="spellEnd"/>
      <w:r w:rsidRPr="00FC73C4">
        <w:rPr>
          <w:rFonts w:ascii="Arial" w:hAnsi="Arial" w:cs="Arial"/>
          <w:bCs/>
          <w:sz w:val="22"/>
          <w:highlight w:val="lightGray"/>
        </w:rPr>
        <w:t>/20xx</w:t>
      </w:r>
      <w:r w:rsidRPr="00FC73C4">
        <w:rPr>
          <w:rFonts w:ascii="Arial" w:hAnsi="Arial" w:cs="Arial"/>
          <w:bCs/>
          <w:sz w:val="22"/>
        </w:rPr>
        <w:t>.</w:t>
      </w: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  <w:bookmarkStart w:id="0" w:name="_GoBack"/>
    </w:p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bookmarkEnd w:id="0"/>
    <w:p w:rsidR="00FC73C4" w:rsidRPr="00FC73C4" w:rsidRDefault="00FC73C4" w:rsidP="00FC73C4">
      <w:pPr>
        <w:spacing w:line="288" w:lineRule="auto"/>
        <w:ind w:left="-364" w:right="-412"/>
        <w:rPr>
          <w:rFonts w:ascii="Arial" w:hAnsi="Arial" w:cs="Arial"/>
          <w:bCs/>
          <w:sz w:val="22"/>
        </w:rPr>
      </w:pPr>
    </w:p>
    <w:p w:rsidR="00FC73C4" w:rsidRPr="00FC73C4" w:rsidRDefault="00FC73C4" w:rsidP="00FC73C4">
      <w:pPr>
        <w:spacing w:line="288" w:lineRule="auto"/>
        <w:ind w:left="-364" w:right="-412"/>
        <w:jc w:val="center"/>
        <w:rPr>
          <w:rFonts w:ascii="Arial" w:hAnsi="Arial" w:cs="Arial"/>
          <w:bCs/>
          <w:sz w:val="22"/>
        </w:rPr>
      </w:pPr>
      <w:r w:rsidRPr="00FC73C4">
        <w:rPr>
          <w:rFonts w:ascii="Arial" w:hAnsi="Arial" w:cs="Arial"/>
          <w:bCs/>
          <w:sz w:val="22"/>
          <w:highlight w:val="lightGray"/>
        </w:rPr>
        <w:t>Nome e assinatura do Presidente da CFO</w:t>
      </w:r>
      <w:r w:rsidRPr="00FC73C4">
        <w:rPr>
          <w:rFonts w:ascii="Arial" w:hAnsi="Arial" w:cs="Arial"/>
          <w:bCs/>
          <w:sz w:val="22"/>
        </w:rPr>
        <w:t xml:space="preserve">                   </w:t>
      </w:r>
      <w:r w:rsidRPr="00FC73C4">
        <w:rPr>
          <w:rFonts w:ascii="Arial" w:hAnsi="Arial" w:cs="Arial"/>
          <w:bCs/>
          <w:sz w:val="22"/>
          <w:highlight w:val="lightGray"/>
        </w:rPr>
        <w:t>Nome e assinatura do Superintendente</w:t>
      </w:r>
    </w:p>
    <w:p w:rsidR="00FC73C4" w:rsidRPr="00FC73C4" w:rsidRDefault="00FC73C4" w:rsidP="00FC73C4">
      <w:pPr>
        <w:spacing w:line="288" w:lineRule="auto"/>
        <w:ind w:left="-364" w:right="-412"/>
        <w:jc w:val="center"/>
        <w:rPr>
          <w:rFonts w:ascii="Arial" w:hAnsi="Arial" w:cs="Arial"/>
          <w:bCs/>
          <w:sz w:val="22"/>
        </w:rPr>
      </w:pPr>
      <w:r w:rsidRPr="00FC73C4">
        <w:rPr>
          <w:rFonts w:ascii="Arial" w:hAnsi="Arial" w:cs="Arial"/>
          <w:bCs/>
          <w:sz w:val="22"/>
        </w:rPr>
        <w:t>PRESIDENTE                                                       SUPERINTENDENTE</w:t>
      </w:r>
    </w:p>
    <w:p w:rsidR="00FC73C4" w:rsidRDefault="00FC73C4" w:rsidP="00FC73C4">
      <w:pPr>
        <w:spacing w:line="288" w:lineRule="auto"/>
        <w:ind w:left="-364" w:right="-426"/>
        <w:jc w:val="center"/>
        <w:rPr>
          <w:rFonts w:ascii="Arial" w:hAnsi="Arial" w:cs="Arial"/>
          <w:bCs/>
          <w:sz w:val="22"/>
        </w:rPr>
      </w:pPr>
    </w:p>
    <w:sectPr w:rsidR="00FC73C4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89A" w:rsidRDefault="008F689A">
      <w:r>
        <w:separator/>
      </w:r>
    </w:p>
  </w:endnote>
  <w:endnote w:type="continuationSeparator" w:id="0">
    <w:p w:rsidR="008F689A" w:rsidRDefault="008F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89A" w:rsidRDefault="008F689A">
      <w:r>
        <w:separator/>
      </w:r>
    </w:p>
  </w:footnote>
  <w:footnote w:type="continuationSeparator" w:id="0">
    <w:p w:rsidR="008F689A" w:rsidRDefault="008F6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8F689A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7AADAF6D" wp14:editId="742FD88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C73C4" w:rsidRDefault="00FC73C4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FC73C4">
            <w:rPr>
              <w:rFonts w:ascii="Arial" w:hAnsi="Arial" w:cs="Arial"/>
              <w:sz w:val="22"/>
              <w:szCs w:val="22"/>
            </w:rPr>
            <w:t xml:space="preserve">Aviso de Inexigibilidade          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FC73C4">
            <w:rPr>
              <w:rFonts w:ascii="Arial" w:hAnsi="Arial" w:cs="Arial"/>
              <w:b/>
              <w:sz w:val="18"/>
            </w:rPr>
            <w:t xml:space="preserve"> – 0010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8F689A" w:rsidP="006F7070">
    <w:pPr>
      <w:pStyle w:val="Cabealho"/>
      <w:jc w:val="center"/>
      <w:rPr>
        <w:sz w:val="24"/>
      </w:rPr>
    </w:pPr>
  </w:p>
  <w:p w:rsidR="00F71D92" w:rsidRPr="00F71D92" w:rsidRDefault="008F689A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8F689A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8F689A"/>
    <w:rsid w:val="00910F92"/>
    <w:rsid w:val="0094197C"/>
    <w:rsid w:val="00942BF1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07231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E23FBD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C73C4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Forte">
    <w:name w:val="Strong"/>
    <w:uiPriority w:val="22"/>
    <w:qFormat/>
    <w:rsid w:val="00FC73C4"/>
    <w:rPr>
      <w:b/>
      <w:bCs/>
    </w:rPr>
  </w:style>
  <w:style w:type="character" w:styleId="nfase">
    <w:name w:val="Emphasis"/>
    <w:uiPriority w:val="20"/>
    <w:qFormat/>
    <w:rsid w:val="00FC73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2021-01-27T15:16:00Z</dcterms:created>
  <dcterms:modified xsi:type="dcterms:W3CDTF">2021-01-27T15:20:00Z</dcterms:modified>
</cp:coreProperties>
</file>