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9E6" w:rsidRDefault="000F79E6" w:rsidP="000F79E6">
      <w:pPr>
        <w:spacing w:before="120" w:after="120" w:line="312" w:lineRule="auto"/>
        <w:jc w:val="center"/>
        <w:rPr>
          <w:rFonts w:ascii="Arial" w:hAnsi="Arial" w:cs="Arial"/>
          <w:b/>
          <w:sz w:val="20"/>
          <w:szCs w:val="20"/>
        </w:rPr>
      </w:pPr>
      <w:bookmarkStart w:id="0" w:name="_GoBack"/>
      <w:bookmarkEnd w:id="0"/>
      <w:r>
        <w:rPr>
          <w:noProof/>
        </w:rPr>
        <w:drawing>
          <wp:anchor distT="0" distB="0" distL="114300" distR="114300" simplePos="0" relativeHeight="251661312" behindDoc="0" locked="0" layoutInCell="1" allowOverlap="1" wp14:anchorId="5691A96E" wp14:editId="2D1DC8BD">
            <wp:simplePos x="0" y="0"/>
            <wp:positionH relativeFrom="column">
              <wp:posOffset>-180365</wp:posOffset>
            </wp:positionH>
            <wp:positionV relativeFrom="paragraph">
              <wp:posOffset>-292633</wp:posOffset>
            </wp:positionV>
            <wp:extent cx="1296575" cy="424281"/>
            <wp:effectExtent l="0" t="0" r="0" b="0"/>
            <wp:wrapNone/>
            <wp:docPr id="2" name="Imagem 2" descr="Descrição: C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CF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05030" cy="42704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F79E6" w:rsidRPr="000F79E6" w:rsidRDefault="000F79E6" w:rsidP="000F79E6">
      <w:pPr>
        <w:spacing w:before="120" w:after="120" w:line="312" w:lineRule="auto"/>
        <w:jc w:val="center"/>
        <w:rPr>
          <w:rFonts w:ascii="Arial" w:hAnsi="Arial" w:cs="Arial"/>
          <w:b/>
          <w:sz w:val="20"/>
          <w:szCs w:val="20"/>
        </w:rPr>
      </w:pPr>
      <w:r w:rsidRPr="000F79E6">
        <w:rPr>
          <w:rFonts w:ascii="Arial" w:hAnsi="Arial" w:cs="Arial"/>
          <w:b/>
          <w:sz w:val="20"/>
          <w:szCs w:val="20"/>
        </w:rPr>
        <w:t>Cartilha de Orientação aos Membros das Comissões</w:t>
      </w:r>
    </w:p>
    <w:p w:rsidR="000F79E6" w:rsidRPr="000F79E6" w:rsidRDefault="000F79E6" w:rsidP="000F79E6">
      <w:pPr>
        <w:ind w:left="708" w:firstLine="710"/>
        <w:jc w:val="both"/>
        <w:rPr>
          <w:rFonts w:ascii="Arial" w:hAnsi="Arial" w:cs="Arial"/>
          <w:sz w:val="20"/>
          <w:szCs w:val="20"/>
        </w:rPr>
      </w:pPr>
    </w:p>
    <w:p w:rsidR="000F79E6" w:rsidRPr="000F79E6" w:rsidRDefault="000F79E6" w:rsidP="000F79E6">
      <w:pPr>
        <w:ind w:left="708" w:firstLine="710"/>
        <w:jc w:val="both"/>
        <w:rPr>
          <w:rFonts w:ascii="Arial" w:hAnsi="Arial" w:cs="Arial"/>
          <w:sz w:val="20"/>
          <w:szCs w:val="20"/>
        </w:rPr>
      </w:pPr>
      <w:r w:rsidRPr="000F79E6">
        <w:rPr>
          <w:rFonts w:ascii="Arial" w:hAnsi="Arial" w:cs="Arial"/>
          <w:sz w:val="20"/>
          <w:szCs w:val="20"/>
        </w:rPr>
        <w:t xml:space="preserve">Senhores (as), </w:t>
      </w:r>
    </w:p>
    <w:p w:rsidR="000F79E6" w:rsidRPr="000F79E6" w:rsidRDefault="000F79E6" w:rsidP="000F79E6">
      <w:pPr>
        <w:jc w:val="both"/>
        <w:rPr>
          <w:rFonts w:ascii="Arial" w:hAnsi="Arial" w:cs="Arial"/>
          <w:sz w:val="20"/>
          <w:szCs w:val="20"/>
        </w:rPr>
      </w:pPr>
    </w:p>
    <w:p w:rsidR="000F79E6" w:rsidRPr="000F79E6" w:rsidRDefault="000F79E6" w:rsidP="000F79E6">
      <w:pPr>
        <w:spacing w:before="120" w:after="120" w:line="288" w:lineRule="auto"/>
        <w:ind w:firstLine="1418"/>
        <w:jc w:val="both"/>
        <w:rPr>
          <w:rFonts w:ascii="Arial" w:hAnsi="Arial" w:cs="Arial"/>
          <w:sz w:val="20"/>
          <w:szCs w:val="20"/>
        </w:rPr>
      </w:pPr>
      <w:r w:rsidRPr="000F79E6">
        <w:rPr>
          <w:rFonts w:ascii="Arial" w:hAnsi="Arial" w:cs="Arial"/>
          <w:sz w:val="20"/>
          <w:szCs w:val="20"/>
        </w:rPr>
        <w:t>Com o intuito de auxiliar as Comissões constituídas por este Conselho Federal de Odontologia, foi elaborada uma listagem de itens orientadores para compreensão das atribuições de cada comissão, assim como atos normativos para padronização dos processos incluindo agenda de reuniões, fluxo de informações e plano de ação assim como para a produção e armazenamento de documentos relacionados.</w:t>
      </w:r>
    </w:p>
    <w:p w:rsidR="000F79E6" w:rsidRPr="000F79E6" w:rsidRDefault="000F79E6" w:rsidP="000F79E6">
      <w:pPr>
        <w:spacing w:before="120" w:after="120"/>
        <w:ind w:firstLine="1418"/>
        <w:jc w:val="both"/>
        <w:rPr>
          <w:rFonts w:ascii="Arial" w:hAnsi="Arial" w:cs="Arial"/>
          <w:sz w:val="20"/>
          <w:szCs w:val="20"/>
        </w:rPr>
      </w:pPr>
    </w:p>
    <w:p w:rsidR="000F79E6" w:rsidRPr="000F79E6" w:rsidRDefault="000F79E6" w:rsidP="000F79E6">
      <w:pPr>
        <w:spacing w:before="120" w:after="120"/>
        <w:jc w:val="both"/>
        <w:rPr>
          <w:rFonts w:ascii="Arial" w:hAnsi="Arial" w:cs="Arial"/>
          <w:b/>
          <w:sz w:val="20"/>
          <w:szCs w:val="20"/>
          <w:u w:val="single"/>
        </w:rPr>
      </w:pPr>
      <w:r w:rsidRPr="000F79E6">
        <w:rPr>
          <w:rFonts w:ascii="Arial" w:hAnsi="Arial" w:cs="Arial"/>
          <w:b/>
          <w:sz w:val="20"/>
          <w:szCs w:val="20"/>
          <w:u w:val="single"/>
        </w:rPr>
        <w:t>COMPOSIÇÃO DAS COMISSÕES:</w:t>
      </w:r>
    </w:p>
    <w:p w:rsidR="000F79E6" w:rsidRPr="000F79E6" w:rsidRDefault="000F79E6" w:rsidP="000F79E6">
      <w:pPr>
        <w:spacing w:before="120" w:after="120"/>
        <w:jc w:val="both"/>
        <w:rPr>
          <w:rFonts w:ascii="Arial" w:hAnsi="Arial" w:cs="Arial"/>
          <w:b/>
          <w:sz w:val="20"/>
          <w:szCs w:val="20"/>
          <w:u w:val="single"/>
        </w:rPr>
      </w:pPr>
    </w:p>
    <w:p w:rsidR="000F79E6" w:rsidRPr="000F79E6" w:rsidRDefault="000F79E6" w:rsidP="000F79E6">
      <w:pPr>
        <w:pStyle w:val="PargrafodaLista"/>
        <w:numPr>
          <w:ilvl w:val="2"/>
          <w:numId w:val="3"/>
        </w:numPr>
        <w:spacing w:before="120" w:after="120" w:line="288" w:lineRule="auto"/>
        <w:ind w:left="1077" w:right="448" w:hanging="357"/>
        <w:jc w:val="both"/>
        <w:rPr>
          <w:rFonts w:ascii="Arial" w:hAnsi="Arial" w:cs="Arial"/>
          <w:sz w:val="20"/>
          <w:szCs w:val="20"/>
        </w:rPr>
      </w:pPr>
      <w:r w:rsidRPr="000F79E6">
        <w:rPr>
          <w:rFonts w:ascii="Arial" w:hAnsi="Arial" w:cs="Arial"/>
          <w:sz w:val="20"/>
          <w:szCs w:val="20"/>
        </w:rPr>
        <w:t xml:space="preserve">As Comissões são de caráter consultivo e </w:t>
      </w:r>
      <w:proofErr w:type="gramStart"/>
      <w:r w:rsidRPr="000F79E6">
        <w:rPr>
          <w:rFonts w:ascii="Arial" w:hAnsi="Arial" w:cs="Arial"/>
          <w:sz w:val="20"/>
          <w:szCs w:val="20"/>
        </w:rPr>
        <w:t>têm</w:t>
      </w:r>
      <w:proofErr w:type="gramEnd"/>
      <w:r w:rsidRPr="000F79E6">
        <w:rPr>
          <w:rFonts w:ascii="Arial" w:hAnsi="Arial" w:cs="Arial"/>
          <w:sz w:val="20"/>
          <w:szCs w:val="20"/>
        </w:rPr>
        <w:t xml:space="preserve"> por objetivo precípuo assessorar a Diretoria do CFO em assuntos que exigem conhecimentos técnicos específicos, sendo necessários debates, emissão de pareceres e relatórios.</w:t>
      </w:r>
    </w:p>
    <w:p w:rsidR="000F79E6" w:rsidRPr="000F79E6" w:rsidRDefault="000F79E6" w:rsidP="000F79E6">
      <w:pPr>
        <w:pStyle w:val="PargrafodaLista"/>
        <w:numPr>
          <w:ilvl w:val="2"/>
          <w:numId w:val="3"/>
        </w:numPr>
        <w:spacing w:before="120" w:after="120" w:line="288" w:lineRule="auto"/>
        <w:ind w:left="1077" w:right="448" w:hanging="357"/>
        <w:jc w:val="both"/>
        <w:rPr>
          <w:rFonts w:ascii="Arial" w:hAnsi="Arial" w:cs="Arial"/>
          <w:sz w:val="20"/>
          <w:szCs w:val="20"/>
        </w:rPr>
      </w:pPr>
      <w:r w:rsidRPr="000F79E6">
        <w:rPr>
          <w:rFonts w:ascii="Arial" w:hAnsi="Arial" w:cs="Arial"/>
          <w:sz w:val="20"/>
          <w:szCs w:val="20"/>
        </w:rPr>
        <w:t>As pautas designadas às comissões deverão ser discutidas até o seu exaurimento pela comissão com posterior emissão de relatório ou parecer conclusivo exprimindo opinião ou modo de pensar a cerca do tema, apresentando fatos, argumentos, soluções e/ou razões que possam nortear a condução, decisão ou prosseguimentos da Diretoria. Desta forma, recomenda-se e orienta-se que não deverá haver sugestão de nova pauta antes de finalizado(s) o(s) temas anteriores tratados;</w:t>
      </w:r>
    </w:p>
    <w:p w:rsidR="000F79E6" w:rsidRPr="000F79E6" w:rsidRDefault="000F79E6" w:rsidP="000F79E6">
      <w:pPr>
        <w:pStyle w:val="PargrafodaLista"/>
        <w:numPr>
          <w:ilvl w:val="2"/>
          <w:numId w:val="3"/>
        </w:numPr>
        <w:spacing w:before="120" w:after="120" w:line="288" w:lineRule="auto"/>
        <w:ind w:left="1077" w:right="448" w:hanging="357"/>
        <w:jc w:val="both"/>
        <w:rPr>
          <w:rFonts w:ascii="Arial" w:hAnsi="Arial" w:cs="Arial"/>
          <w:sz w:val="20"/>
          <w:szCs w:val="20"/>
        </w:rPr>
      </w:pPr>
      <w:r w:rsidRPr="000F79E6">
        <w:rPr>
          <w:rFonts w:ascii="Arial" w:hAnsi="Arial" w:cs="Arial"/>
          <w:sz w:val="20"/>
          <w:szCs w:val="20"/>
        </w:rPr>
        <w:t xml:space="preserve">Cada comissão é composta por no mínimo </w:t>
      </w:r>
      <w:proofErr w:type="gramStart"/>
      <w:r w:rsidRPr="000F79E6">
        <w:rPr>
          <w:rFonts w:ascii="Arial" w:hAnsi="Arial" w:cs="Arial"/>
          <w:sz w:val="20"/>
          <w:szCs w:val="20"/>
        </w:rPr>
        <w:t>3</w:t>
      </w:r>
      <w:proofErr w:type="gramEnd"/>
      <w:r w:rsidRPr="000F79E6">
        <w:rPr>
          <w:rFonts w:ascii="Arial" w:hAnsi="Arial" w:cs="Arial"/>
          <w:sz w:val="20"/>
          <w:szCs w:val="20"/>
        </w:rPr>
        <w:t xml:space="preserve"> membros, sendo um deles o coordenador da comissão.</w:t>
      </w:r>
    </w:p>
    <w:p w:rsidR="000F79E6" w:rsidRPr="000F79E6" w:rsidRDefault="000F79E6" w:rsidP="000F79E6">
      <w:pPr>
        <w:spacing w:before="120" w:after="120"/>
        <w:jc w:val="both"/>
        <w:rPr>
          <w:rFonts w:ascii="Arial" w:hAnsi="Arial" w:cs="Arial"/>
          <w:b/>
          <w:sz w:val="20"/>
          <w:szCs w:val="20"/>
          <w:u w:val="single"/>
        </w:rPr>
      </w:pPr>
    </w:p>
    <w:p w:rsidR="000F79E6" w:rsidRPr="000F79E6" w:rsidRDefault="000F79E6" w:rsidP="000F79E6">
      <w:pPr>
        <w:spacing w:before="120" w:after="120"/>
        <w:jc w:val="both"/>
        <w:rPr>
          <w:rFonts w:ascii="Arial" w:hAnsi="Arial" w:cs="Arial"/>
          <w:b/>
          <w:sz w:val="20"/>
          <w:szCs w:val="20"/>
        </w:rPr>
      </w:pPr>
      <w:r w:rsidRPr="000F79E6">
        <w:rPr>
          <w:rFonts w:ascii="Arial" w:hAnsi="Arial" w:cs="Arial"/>
          <w:b/>
          <w:sz w:val="20"/>
          <w:szCs w:val="20"/>
        </w:rPr>
        <w:t>Compete ao Coordenador da comissão:</w:t>
      </w:r>
    </w:p>
    <w:p w:rsidR="000F79E6" w:rsidRPr="000F79E6" w:rsidRDefault="000F79E6" w:rsidP="000F79E6">
      <w:pPr>
        <w:pStyle w:val="Padro"/>
        <w:spacing w:line="288" w:lineRule="auto"/>
        <w:jc w:val="both"/>
        <w:rPr>
          <w:rFonts w:ascii="Arial" w:eastAsia="Times New Roman" w:hAnsi="Arial" w:cs="Arial"/>
          <w:color w:val="auto"/>
          <w:sz w:val="20"/>
          <w:szCs w:val="20"/>
          <w:bdr w:val="none" w:sz="0" w:space="0" w:color="auto"/>
          <w:lang w:val="pt-BR"/>
        </w:rPr>
      </w:pPr>
      <w:r w:rsidRPr="000F79E6">
        <w:rPr>
          <w:rFonts w:ascii="Arial" w:eastAsia="Times New Roman" w:hAnsi="Arial" w:cs="Arial"/>
          <w:color w:val="auto"/>
          <w:sz w:val="20"/>
          <w:szCs w:val="20"/>
          <w:bdr w:val="none" w:sz="0" w:space="0" w:color="auto"/>
          <w:lang w:val="pt-BR"/>
        </w:rPr>
        <w:t xml:space="preserve">I - programar, solicitar aprovação, agendamento e convocação e dirigir as reuniões aprovadas; </w:t>
      </w:r>
    </w:p>
    <w:p w:rsidR="000F79E6" w:rsidRPr="000F79E6" w:rsidRDefault="000F79E6" w:rsidP="000F79E6">
      <w:pPr>
        <w:pStyle w:val="Padro"/>
        <w:spacing w:line="288" w:lineRule="auto"/>
        <w:jc w:val="both"/>
        <w:rPr>
          <w:rFonts w:ascii="Arial" w:eastAsia="Times New Roman" w:hAnsi="Arial" w:cs="Arial"/>
          <w:color w:val="auto"/>
          <w:sz w:val="20"/>
          <w:szCs w:val="20"/>
          <w:bdr w:val="none" w:sz="0" w:space="0" w:color="auto"/>
          <w:lang w:val="pt-BR"/>
        </w:rPr>
      </w:pPr>
      <w:r w:rsidRPr="000F79E6">
        <w:rPr>
          <w:rFonts w:ascii="Arial" w:eastAsia="Times New Roman" w:hAnsi="Arial" w:cs="Arial"/>
          <w:color w:val="auto"/>
          <w:sz w:val="20"/>
          <w:szCs w:val="20"/>
          <w:bdr w:val="none" w:sz="0" w:space="0" w:color="auto"/>
          <w:lang w:val="pt-BR"/>
        </w:rPr>
        <w:t xml:space="preserve">II - apresentar inicialmente um plano de trabalho passível de cumprimento no período de 12 meses e submeter à apreciação da Diretoria; </w:t>
      </w:r>
    </w:p>
    <w:p w:rsidR="000F79E6" w:rsidRPr="000F79E6" w:rsidRDefault="000F79E6" w:rsidP="000F79E6">
      <w:pPr>
        <w:pStyle w:val="Padro"/>
        <w:spacing w:line="288" w:lineRule="auto"/>
        <w:jc w:val="both"/>
        <w:rPr>
          <w:rFonts w:ascii="Arial" w:eastAsia="Times New Roman" w:hAnsi="Arial" w:cs="Arial"/>
          <w:color w:val="auto"/>
          <w:sz w:val="20"/>
          <w:szCs w:val="20"/>
          <w:bdr w:val="none" w:sz="0" w:space="0" w:color="auto"/>
          <w:lang w:val="pt-BR"/>
        </w:rPr>
      </w:pPr>
      <w:r w:rsidRPr="000F79E6">
        <w:rPr>
          <w:rFonts w:ascii="Arial" w:eastAsia="Times New Roman" w:hAnsi="Arial" w:cs="Arial"/>
          <w:color w:val="auto"/>
          <w:sz w:val="20"/>
          <w:szCs w:val="20"/>
          <w:bdr w:val="none" w:sz="0" w:space="0" w:color="auto"/>
          <w:lang w:val="pt-BR"/>
        </w:rPr>
        <w:t xml:space="preserve">III - supervisionar e orientar o desenvolvimento e a execução das tarefas e trabalhos designados à comissão, distribuindo as demandas entre os integrantes de modo a respeitar o critério de proporcionalidade, bem como zelar pelo cumprimento aos prazos e revisão e aprovação final do relatório/parecer conclusivo a cerca do tema; </w:t>
      </w:r>
    </w:p>
    <w:p w:rsidR="000F79E6" w:rsidRPr="000F79E6" w:rsidRDefault="000F79E6" w:rsidP="000F79E6">
      <w:pPr>
        <w:pStyle w:val="Padro"/>
        <w:spacing w:line="288" w:lineRule="auto"/>
        <w:jc w:val="both"/>
        <w:rPr>
          <w:rFonts w:ascii="Arial" w:eastAsia="Times New Roman" w:hAnsi="Arial" w:cs="Arial"/>
          <w:color w:val="auto"/>
          <w:sz w:val="20"/>
          <w:szCs w:val="20"/>
          <w:bdr w:val="none" w:sz="0" w:space="0" w:color="auto"/>
          <w:lang w:val="pt-BR"/>
        </w:rPr>
      </w:pPr>
      <w:r w:rsidRPr="000F79E6">
        <w:rPr>
          <w:rFonts w:ascii="Arial" w:eastAsia="Times New Roman" w:hAnsi="Arial" w:cs="Arial"/>
          <w:color w:val="auto"/>
          <w:sz w:val="20"/>
          <w:szCs w:val="20"/>
          <w:bdr w:val="none" w:sz="0" w:space="0" w:color="auto"/>
          <w:lang w:val="pt-BR"/>
        </w:rPr>
        <w:t xml:space="preserve">IV - manter contato permanente com a secretaria das comissões e coordenação geral das comissões/Vice-Presidência do CFO, sendo este o contato para estas comunicações, </w:t>
      </w:r>
    </w:p>
    <w:p w:rsidR="000F79E6" w:rsidRPr="000F79E6" w:rsidRDefault="000F79E6" w:rsidP="000F79E6">
      <w:pPr>
        <w:pStyle w:val="Padro"/>
        <w:spacing w:line="288" w:lineRule="auto"/>
        <w:jc w:val="both"/>
        <w:rPr>
          <w:rFonts w:ascii="Arial" w:eastAsia="Times New Roman" w:hAnsi="Arial" w:cs="Arial"/>
          <w:color w:val="auto"/>
          <w:sz w:val="20"/>
          <w:szCs w:val="20"/>
          <w:bdr w:val="none" w:sz="0" w:space="0" w:color="auto"/>
          <w:lang w:val="pt-BR"/>
        </w:rPr>
      </w:pPr>
      <w:r w:rsidRPr="000F79E6">
        <w:rPr>
          <w:rFonts w:ascii="Arial" w:eastAsia="Times New Roman" w:hAnsi="Arial" w:cs="Arial"/>
          <w:color w:val="auto"/>
          <w:sz w:val="20"/>
          <w:szCs w:val="20"/>
          <w:bdr w:val="none" w:sz="0" w:space="0" w:color="auto"/>
          <w:lang w:val="pt-BR"/>
        </w:rPr>
        <w:t xml:space="preserve">V - assessorar a Diretoria e o Plenário, quando solicitado ou delegar atribuições a membro competente da respectiva Comissão; </w:t>
      </w:r>
    </w:p>
    <w:p w:rsidR="000F79E6" w:rsidRPr="000F79E6" w:rsidRDefault="000F79E6" w:rsidP="000F79E6">
      <w:pPr>
        <w:pStyle w:val="Padro"/>
        <w:spacing w:line="288" w:lineRule="auto"/>
        <w:jc w:val="both"/>
        <w:rPr>
          <w:rFonts w:ascii="Arial" w:eastAsia="Times New Roman" w:hAnsi="Arial" w:cs="Arial"/>
          <w:color w:val="auto"/>
          <w:sz w:val="20"/>
          <w:szCs w:val="20"/>
          <w:bdr w:val="none" w:sz="0" w:space="0" w:color="auto"/>
          <w:lang w:val="pt-BR"/>
        </w:rPr>
      </w:pPr>
      <w:r w:rsidRPr="000F79E6">
        <w:rPr>
          <w:rFonts w:ascii="Arial" w:eastAsia="Times New Roman" w:hAnsi="Arial" w:cs="Arial"/>
          <w:color w:val="auto"/>
          <w:sz w:val="20"/>
          <w:szCs w:val="20"/>
          <w:bdr w:val="none" w:sz="0" w:space="0" w:color="auto"/>
          <w:lang w:val="pt-BR"/>
        </w:rPr>
        <w:t>VI - apresentar nas reuniões subsequentes relatório das atividades realizadas desde a última reunião, assim como zelar pela padronização, assinatura e supervisão das atas de reuniões, relatórios e pareceres realizados.</w:t>
      </w:r>
    </w:p>
    <w:p w:rsidR="000F79E6" w:rsidRPr="000F79E6" w:rsidRDefault="000F79E6" w:rsidP="000F79E6">
      <w:pPr>
        <w:spacing w:before="120" w:after="120"/>
        <w:jc w:val="both"/>
        <w:rPr>
          <w:rFonts w:ascii="Arial" w:hAnsi="Arial" w:cs="Arial"/>
          <w:b/>
          <w:sz w:val="20"/>
          <w:szCs w:val="20"/>
          <w:u w:val="single"/>
        </w:rPr>
      </w:pPr>
    </w:p>
    <w:p w:rsidR="000F79E6" w:rsidRPr="000F79E6" w:rsidRDefault="000F79E6" w:rsidP="000F79E6">
      <w:pPr>
        <w:spacing w:before="120" w:after="120"/>
        <w:jc w:val="both"/>
        <w:rPr>
          <w:rFonts w:ascii="Arial" w:hAnsi="Arial" w:cs="Arial"/>
          <w:b/>
          <w:sz w:val="20"/>
          <w:szCs w:val="20"/>
          <w:u w:val="single"/>
        </w:rPr>
      </w:pPr>
      <w:r w:rsidRPr="000F79E6">
        <w:rPr>
          <w:rFonts w:ascii="Arial" w:hAnsi="Arial" w:cs="Arial"/>
          <w:b/>
          <w:sz w:val="20"/>
          <w:szCs w:val="20"/>
          <w:u w:val="single"/>
        </w:rPr>
        <w:t>SECRETARIA DAS COMISSÕES:</w:t>
      </w:r>
    </w:p>
    <w:p w:rsidR="000F79E6" w:rsidRPr="000F79E6" w:rsidRDefault="000F79E6" w:rsidP="000F79E6">
      <w:pPr>
        <w:spacing w:before="120" w:after="120"/>
        <w:jc w:val="both"/>
        <w:rPr>
          <w:rFonts w:ascii="Arial" w:hAnsi="Arial" w:cs="Arial"/>
          <w:b/>
          <w:sz w:val="20"/>
          <w:szCs w:val="20"/>
          <w:u w:val="single"/>
        </w:rPr>
      </w:pPr>
    </w:p>
    <w:p w:rsidR="000F79E6" w:rsidRPr="000F79E6" w:rsidRDefault="000F79E6" w:rsidP="000F79E6">
      <w:pPr>
        <w:spacing w:before="120" w:after="120" w:line="288" w:lineRule="auto"/>
        <w:ind w:firstLine="1418"/>
        <w:jc w:val="both"/>
        <w:rPr>
          <w:rFonts w:ascii="Arial" w:hAnsi="Arial" w:cs="Arial"/>
          <w:sz w:val="20"/>
          <w:szCs w:val="20"/>
        </w:rPr>
      </w:pPr>
      <w:r w:rsidRPr="000F79E6">
        <w:rPr>
          <w:rFonts w:ascii="Arial" w:hAnsi="Arial" w:cs="Arial"/>
          <w:sz w:val="20"/>
          <w:szCs w:val="20"/>
        </w:rPr>
        <w:lastRenderedPageBreak/>
        <w:t xml:space="preserve">Para auxiliar os Coordenadores das Comissões assim como dar suporte às atividades desenvolvidas pelos membros das comissões o setor denominado Secretaria das Comissões está à disposição por meio do e-mail </w:t>
      </w:r>
      <w:hyperlink r:id="rId7" w:history="1">
        <w:r w:rsidRPr="000F79E6">
          <w:rPr>
            <w:rStyle w:val="Hyperlink"/>
            <w:rFonts w:ascii="Arial" w:hAnsi="Arial" w:cs="Arial"/>
            <w:sz w:val="20"/>
            <w:szCs w:val="20"/>
          </w:rPr>
          <w:t>comissoes@cfo.org.br</w:t>
        </w:r>
      </w:hyperlink>
      <w:r w:rsidRPr="000F79E6">
        <w:rPr>
          <w:rFonts w:ascii="Arial" w:hAnsi="Arial" w:cs="Arial"/>
          <w:sz w:val="20"/>
          <w:szCs w:val="20"/>
        </w:rPr>
        <w:t xml:space="preserve"> sendo composto pelos seguintes funcionários concursados:</w:t>
      </w:r>
    </w:p>
    <w:p w:rsidR="000F79E6" w:rsidRPr="000F79E6" w:rsidRDefault="000F79E6" w:rsidP="000F79E6">
      <w:pPr>
        <w:pStyle w:val="PargrafodaLista"/>
        <w:numPr>
          <w:ilvl w:val="0"/>
          <w:numId w:val="4"/>
        </w:numPr>
        <w:spacing w:before="120" w:after="120" w:line="288" w:lineRule="auto"/>
        <w:jc w:val="both"/>
        <w:rPr>
          <w:rFonts w:ascii="Arial" w:hAnsi="Arial" w:cs="Arial"/>
          <w:sz w:val="20"/>
          <w:szCs w:val="20"/>
        </w:rPr>
      </w:pPr>
      <w:r w:rsidRPr="000F79E6">
        <w:rPr>
          <w:rFonts w:ascii="Arial" w:hAnsi="Arial" w:cs="Arial"/>
          <w:sz w:val="20"/>
          <w:szCs w:val="20"/>
        </w:rPr>
        <w:t xml:space="preserve">Juliana da Costa Santos, Secretária </w:t>
      </w:r>
      <w:proofErr w:type="gramStart"/>
      <w:r w:rsidRPr="000F79E6">
        <w:rPr>
          <w:rFonts w:ascii="Arial" w:hAnsi="Arial" w:cs="Arial"/>
          <w:sz w:val="20"/>
          <w:szCs w:val="20"/>
        </w:rPr>
        <w:t>Executiva</w:t>
      </w:r>
      <w:proofErr w:type="gramEnd"/>
    </w:p>
    <w:p w:rsidR="000F79E6" w:rsidRPr="000F79E6" w:rsidRDefault="000F79E6" w:rsidP="000F79E6">
      <w:pPr>
        <w:pStyle w:val="PargrafodaLista"/>
        <w:numPr>
          <w:ilvl w:val="0"/>
          <w:numId w:val="4"/>
        </w:numPr>
        <w:spacing w:before="120" w:after="120" w:line="288" w:lineRule="auto"/>
        <w:jc w:val="both"/>
        <w:rPr>
          <w:rFonts w:ascii="Arial" w:hAnsi="Arial" w:cs="Arial"/>
          <w:sz w:val="20"/>
          <w:szCs w:val="20"/>
        </w:rPr>
      </w:pPr>
      <w:r w:rsidRPr="000F79E6">
        <w:rPr>
          <w:rFonts w:ascii="Arial" w:hAnsi="Arial" w:cs="Arial"/>
          <w:sz w:val="20"/>
          <w:szCs w:val="20"/>
        </w:rPr>
        <w:t xml:space="preserve">Rangel Silva Araújo, Técnico </w:t>
      </w:r>
      <w:proofErr w:type="gramStart"/>
      <w:r w:rsidRPr="000F79E6">
        <w:rPr>
          <w:rFonts w:ascii="Arial" w:hAnsi="Arial" w:cs="Arial"/>
          <w:sz w:val="20"/>
          <w:szCs w:val="20"/>
        </w:rPr>
        <w:t>Administrativo</w:t>
      </w:r>
      <w:proofErr w:type="gramEnd"/>
    </w:p>
    <w:p w:rsidR="000F79E6" w:rsidRPr="000F79E6" w:rsidRDefault="000F79E6" w:rsidP="000F79E6">
      <w:pPr>
        <w:spacing w:before="120" w:after="120" w:line="288" w:lineRule="auto"/>
        <w:ind w:firstLine="1418"/>
        <w:jc w:val="both"/>
        <w:rPr>
          <w:rFonts w:ascii="Arial" w:hAnsi="Arial" w:cs="Arial"/>
          <w:sz w:val="20"/>
          <w:szCs w:val="20"/>
        </w:rPr>
      </w:pPr>
      <w:r w:rsidRPr="000F79E6">
        <w:rPr>
          <w:rFonts w:ascii="Arial" w:hAnsi="Arial" w:cs="Arial"/>
          <w:sz w:val="20"/>
          <w:szCs w:val="20"/>
        </w:rPr>
        <w:t>O setor serve de auxilio aos Coordenadores e membros das Comissões, de modo a assessorá-los, orientá-los na execução das tarefas administrativas, bem como informá-los sobre documentações, convocações e elaboração das atas das reuniões, mantendo-se disponível a prestar o apoio que lhes for solicitado.</w:t>
      </w:r>
    </w:p>
    <w:p w:rsidR="000F79E6" w:rsidRPr="000F79E6" w:rsidRDefault="000F79E6" w:rsidP="000F79E6">
      <w:pPr>
        <w:spacing w:before="120" w:after="120"/>
        <w:ind w:firstLine="1418"/>
        <w:jc w:val="both"/>
        <w:rPr>
          <w:rFonts w:ascii="Arial" w:hAnsi="Arial" w:cs="Arial"/>
          <w:sz w:val="20"/>
          <w:szCs w:val="20"/>
        </w:rPr>
      </w:pPr>
    </w:p>
    <w:p w:rsidR="000F79E6" w:rsidRPr="000F79E6" w:rsidRDefault="000F79E6" w:rsidP="000F79E6">
      <w:pPr>
        <w:spacing w:before="120" w:after="120"/>
        <w:jc w:val="both"/>
        <w:rPr>
          <w:rFonts w:ascii="Arial" w:hAnsi="Arial" w:cs="Arial"/>
          <w:b/>
          <w:sz w:val="20"/>
          <w:szCs w:val="20"/>
          <w:u w:val="single"/>
        </w:rPr>
      </w:pPr>
      <w:r w:rsidRPr="000F79E6">
        <w:rPr>
          <w:rFonts w:ascii="Arial" w:hAnsi="Arial" w:cs="Arial"/>
          <w:b/>
          <w:sz w:val="20"/>
          <w:szCs w:val="20"/>
          <w:u w:val="single"/>
        </w:rPr>
        <w:t>FLUXOGRAMA DAS COMISSÕES:</w:t>
      </w:r>
    </w:p>
    <w:p w:rsidR="000F79E6" w:rsidRPr="000F79E6" w:rsidRDefault="000F79E6" w:rsidP="000F79E6">
      <w:pPr>
        <w:spacing w:before="120" w:after="120"/>
        <w:jc w:val="both"/>
        <w:rPr>
          <w:rFonts w:ascii="Arial" w:hAnsi="Arial" w:cs="Arial"/>
          <w:b/>
          <w:sz w:val="20"/>
          <w:szCs w:val="20"/>
          <w:u w:val="single"/>
        </w:rPr>
      </w:pPr>
    </w:p>
    <w:p w:rsidR="000F79E6" w:rsidRPr="000F79E6" w:rsidRDefault="000F79E6" w:rsidP="000F79E6">
      <w:pPr>
        <w:spacing w:before="120" w:after="120" w:line="288" w:lineRule="auto"/>
        <w:ind w:firstLine="1418"/>
        <w:jc w:val="both"/>
        <w:rPr>
          <w:rFonts w:ascii="Arial" w:hAnsi="Arial" w:cs="Arial"/>
          <w:sz w:val="20"/>
          <w:szCs w:val="20"/>
        </w:rPr>
      </w:pPr>
      <w:r w:rsidRPr="000F79E6">
        <w:rPr>
          <w:rFonts w:ascii="Arial" w:hAnsi="Arial" w:cs="Arial"/>
          <w:sz w:val="20"/>
          <w:szCs w:val="20"/>
        </w:rPr>
        <w:t xml:space="preserve">Para normatização das ações realizadas por cada Comissão, visando </w:t>
      </w:r>
      <w:proofErr w:type="gramStart"/>
      <w:r w:rsidRPr="000F79E6">
        <w:rPr>
          <w:rFonts w:ascii="Arial" w:hAnsi="Arial" w:cs="Arial"/>
          <w:sz w:val="20"/>
          <w:szCs w:val="20"/>
        </w:rPr>
        <w:t>otimizar</w:t>
      </w:r>
      <w:proofErr w:type="gramEnd"/>
      <w:r w:rsidRPr="000F79E6">
        <w:rPr>
          <w:rFonts w:ascii="Arial" w:hAnsi="Arial" w:cs="Arial"/>
          <w:sz w:val="20"/>
          <w:szCs w:val="20"/>
        </w:rPr>
        <w:t xml:space="preserve"> e padronizar as agendas e ritos, foi elaborado um fluxograma a ser seguido, conforme descrição abaixo:</w:t>
      </w:r>
    </w:p>
    <w:p w:rsidR="000F79E6" w:rsidRPr="000F79E6" w:rsidRDefault="000F79E6" w:rsidP="000F79E6">
      <w:pPr>
        <w:pStyle w:val="PargrafodaLista"/>
        <w:numPr>
          <w:ilvl w:val="0"/>
          <w:numId w:val="3"/>
        </w:numPr>
        <w:spacing w:before="120" w:after="120" w:line="288" w:lineRule="auto"/>
        <w:ind w:right="49"/>
        <w:jc w:val="both"/>
        <w:rPr>
          <w:rFonts w:ascii="Arial" w:hAnsi="Arial" w:cs="Arial"/>
          <w:sz w:val="20"/>
          <w:szCs w:val="20"/>
        </w:rPr>
      </w:pPr>
      <w:r w:rsidRPr="000F79E6">
        <w:rPr>
          <w:rFonts w:ascii="Arial" w:hAnsi="Arial" w:cs="Arial"/>
          <w:b/>
          <w:sz w:val="20"/>
          <w:szCs w:val="20"/>
        </w:rPr>
        <w:t xml:space="preserve">Primeira Reunião: </w:t>
      </w:r>
      <w:r w:rsidRPr="000F79E6">
        <w:rPr>
          <w:rFonts w:ascii="Arial" w:hAnsi="Arial" w:cs="Arial"/>
          <w:sz w:val="20"/>
          <w:szCs w:val="20"/>
        </w:rPr>
        <w:t>Na primeira reunião da Comissão esta deverá discutir e apresentar seu plano de trabalho (pauta anual), incluindo proposta de pautas a serem discutidas durante a vigência da Portaria, passível de cumprimento no período de 12 meses assim como a sugestão de previsibilidade de agendamento/cronograma de reuniões ordinárias neste período, para apreciação prévia da Coordenação Geral das Comissões/Vice-Presidência do CFO e quando necessário, da Diretoria.</w:t>
      </w:r>
    </w:p>
    <w:p w:rsidR="000F79E6" w:rsidRPr="000F79E6" w:rsidRDefault="000F79E6" w:rsidP="000F79E6">
      <w:pPr>
        <w:pStyle w:val="PargrafodaLista"/>
        <w:spacing w:before="120" w:after="120" w:line="288" w:lineRule="auto"/>
        <w:ind w:left="360" w:right="448"/>
        <w:jc w:val="both"/>
        <w:rPr>
          <w:rFonts w:ascii="Arial" w:hAnsi="Arial" w:cs="Arial"/>
          <w:sz w:val="20"/>
          <w:szCs w:val="20"/>
        </w:rPr>
      </w:pPr>
    </w:p>
    <w:p w:rsidR="000F79E6" w:rsidRPr="000F79E6" w:rsidRDefault="000F79E6" w:rsidP="000F79E6">
      <w:pPr>
        <w:pStyle w:val="PargrafodaLista"/>
        <w:numPr>
          <w:ilvl w:val="0"/>
          <w:numId w:val="3"/>
        </w:numPr>
        <w:spacing w:before="120" w:after="120" w:line="288" w:lineRule="auto"/>
        <w:ind w:right="49"/>
        <w:jc w:val="both"/>
        <w:rPr>
          <w:rFonts w:ascii="Arial" w:hAnsi="Arial" w:cs="Arial"/>
          <w:sz w:val="20"/>
          <w:szCs w:val="20"/>
        </w:rPr>
      </w:pPr>
      <w:r w:rsidRPr="000F79E6">
        <w:rPr>
          <w:rFonts w:ascii="Arial" w:hAnsi="Arial" w:cs="Arial"/>
          <w:b/>
          <w:sz w:val="20"/>
          <w:szCs w:val="20"/>
        </w:rPr>
        <w:t xml:space="preserve">Aprovação da Pauta Anual: </w:t>
      </w:r>
      <w:r w:rsidRPr="000F79E6">
        <w:rPr>
          <w:rFonts w:ascii="Arial" w:hAnsi="Arial" w:cs="Arial"/>
          <w:sz w:val="20"/>
          <w:szCs w:val="20"/>
        </w:rPr>
        <w:t xml:space="preserve">Após avaliação e aprovação, pela Diretoria, do </w:t>
      </w:r>
      <w:proofErr w:type="gramStart"/>
      <w:r w:rsidRPr="000F79E6">
        <w:rPr>
          <w:rFonts w:ascii="Arial" w:hAnsi="Arial" w:cs="Arial"/>
          <w:sz w:val="20"/>
          <w:szCs w:val="20"/>
        </w:rPr>
        <w:t>plano de trabalho proposto, sendo ou não necessários</w:t>
      </w:r>
      <w:proofErr w:type="gramEnd"/>
      <w:r w:rsidRPr="000F79E6">
        <w:rPr>
          <w:rFonts w:ascii="Arial" w:hAnsi="Arial" w:cs="Arial"/>
          <w:sz w:val="20"/>
          <w:szCs w:val="20"/>
        </w:rPr>
        <w:t xml:space="preserve"> ajustes ou adequações nas pautas, e apenas após esta aprovação, as reuniões seguintes poderão ser solicitadas.</w:t>
      </w:r>
    </w:p>
    <w:p w:rsidR="000F79E6" w:rsidRPr="000F79E6" w:rsidRDefault="000F79E6" w:rsidP="000F79E6">
      <w:pPr>
        <w:pStyle w:val="PargrafodaLista"/>
        <w:spacing w:line="288" w:lineRule="auto"/>
        <w:ind w:right="49"/>
        <w:rPr>
          <w:rFonts w:ascii="Arial" w:hAnsi="Arial" w:cs="Arial"/>
          <w:sz w:val="20"/>
          <w:szCs w:val="20"/>
        </w:rPr>
      </w:pPr>
    </w:p>
    <w:p w:rsidR="000F79E6" w:rsidRPr="000F79E6" w:rsidRDefault="000F79E6" w:rsidP="000F79E6">
      <w:pPr>
        <w:pStyle w:val="PargrafodaLista"/>
        <w:numPr>
          <w:ilvl w:val="0"/>
          <w:numId w:val="3"/>
        </w:numPr>
        <w:spacing w:before="120" w:after="120" w:line="288" w:lineRule="auto"/>
        <w:ind w:right="49"/>
        <w:jc w:val="both"/>
        <w:rPr>
          <w:rFonts w:ascii="Arial" w:hAnsi="Arial" w:cs="Arial"/>
          <w:sz w:val="20"/>
          <w:szCs w:val="20"/>
        </w:rPr>
      </w:pPr>
      <w:r w:rsidRPr="000F79E6">
        <w:rPr>
          <w:rFonts w:ascii="Arial" w:hAnsi="Arial" w:cs="Arial"/>
          <w:b/>
          <w:sz w:val="20"/>
          <w:szCs w:val="20"/>
        </w:rPr>
        <w:t xml:space="preserve">Solicitações de agendamento e convocação para reuniões ordinárias ou extraordinárias: </w:t>
      </w:r>
      <w:r w:rsidRPr="000F79E6">
        <w:rPr>
          <w:rFonts w:ascii="Arial" w:hAnsi="Arial" w:cs="Arial"/>
          <w:sz w:val="20"/>
          <w:szCs w:val="20"/>
        </w:rPr>
        <w:t xml:space="preserve">Todas as solicitações de agendamento deverão ser feitas obrigatoriamente por e-mail à secretaria das comissões, por meio do Coordenador da Comissão. </w:t>
      </w:r>
      <w:r w:rsidRPr="000F79E6">
        <w:rPr>
          <w:rFonts w:ascii="Arial" w:hAnsi="Arial" w:cs="Arial"/>
          <w:b/>
          <w:sz w:val="20"/>
          <w:szCs w:val="20"/>
        </w:rPr>
        <w:t>Não serão aceitas solicitações de agendamento de reunião por outras formas de comunicação.</w:t>
      </w:r>
    </w:p>
    <w:p w:rsidR="000F79E6" w:rsidRPr="000F79E6" w:rsidRDefault="000F79E6" w:rsidP="000F79E6">
      <w:pPr>
        <w:spacing w:before="120" w:after="120"/>
        <w:jc w:val="both"/>
        <w:rPr>
          <w:rFonts w:ascii="Arial" w:hAnsi="Arial" w:cs="Arial"/>
          <w:b/>
          <w:sz w:val="20"/>
          <w:szCs w:val="20"/>
          <w:u w:val="single"/>
        </w:rPr>
      </w:pPr>
    </w:p>
    <w:p w:rsidR="000F79E6" w:rsidRPr="000F79E6" w:rsidRDefault="000F79E6" w:rsidP="000F79E6">
      <w:pPr>
        <w:spacing w:before="120" w:after="120"/>
        <w:jc w:val="both"/>
        <w:rPr>
          <w:rFonts w:ascii="Arial" w:hAnsi="Arial" w:cs="Arial"/>
          <w:b/>
          <w:sz w:val="20"/>
          <w:szCs w:val="20"/>
          <w:u w:val="single"/>
        </w:rPr>
      </w:pPr>
      <w:r w:rsidRPr="000F79E6">
        <w:rPr>
          <w:rFonts w:ascii="Arial" w:hAnsi="Arial" w:cs="Arial"/>
          <w:b/>
          <w:sz w:val="20"/>
          <w:szCs w:val="20"/>
          <w:u w:val="single"/>
        </w:rPr>
        <w:t>AGENDAMENTO DE REUNIÕES DA COMISSÃO:</w:t>
      </w:r>
    </w:p>
    <w:p w:rsidR="000F79E6" w:rsidRPr="000F79E6" w:rsidRDefault="000F79E6" w:rsidP="000F79E6">
      <w:pPr>
        <w:pStyle w:val="PargrafodaLista"/>
        <w:spacing w:before="120" w:after="120"/>
        <w:ind w:left="360" w:right="448"/>
        <w:jc w:val="both"/>
        <w:rPr>
          <w:rFonts w:ascii="Arial" w:hAnsi="Arial" w:cs="Arial"/>
          <w:sz w:val="20"/>
          <w:szCs w:val="20"/>
        </w:rPr>
      </w:pPr>
    </w:p>
    <w:p w:rsidR="000F79E6" w:rsidRPr="000F79E6" w:rsidRDefault="000F79E6" w:rsidP="000F79E6">
      <w:pPr>
        <w:pStyle w:val="PargrafodaLista"/>
        <w:numPr>
          <w:ilvl w:val="0"/>
          <w:numId w:val="1"/>
        </w:numPr>
        <w:spacing w:before="120" w:after="120" w:line="288" w:lineRule="auto"/>
        <w:jc w:val="both"/>
        <w:rPr>
          <w:rFonts w:ascii="Arial" w:hAnsi="Arial" w:cs="Arial"/>
          <w:sz w:val="20"/>
          <w:szCs w:val="20"/>
        </w:rPr>
      </w:pPr>
      <w:r w:rsidRPr="000F79E6">
        <w:rPr>
          <w:rFonts w:ascii="Arial" w:hAnsi="Arial" w:cs="Arial"/>
          <w:b/>
          <w:sz w:val="20"/>
          <w:szCs w:val="20"/>
        </w:rPr>
        <w:t xml:space="preserve">Comissão: </w:t>
      </w:r>
      <w:r w:rsidRPr="000F79E6">
        <w:rPr>
          <w:rFonts w:ascii="Arial" w:hAnsi="Arial" w:cs="Arial"/>
          <w:sz w:val="20"/>
          <w:szCs w:val="20"/>
        </w:rPr>
        <w:t>Por intermédio de seu Coordenador, a Comissão deverá enviar à Secretaria das Comissões: sugestão de data, horário e pauta a ser tratada com antecedência mínima de 20 dias da data de cada reunião;</w:t>
      </w:r>
    </w:p>
    <w:p w:rsidR="000F79E6" w:rsidRPr="000F79E6" w:rsidRDefault="000F79E6" w:rsidP="000F79E6">
      <w:pPr>
        <w:pStyle w:val="PargrafodaLista"/>
        <w:spacing w:before="120" w:after="120" w:line="288" w:lineRule="auto"/>
        <w:ind w:left="360"/>
        <w:jc w:val="both"/>
        <w:rPr>
          <w:rFonts w:ascii="Arial" w:hAnsi="Arial" w:cs="Arial"/>
          <w:sz w:val="20"/>
          <w:szCs w:val="20"/>
        </w:rPr>
      </w:pPr>
    </w:p>
    <w:p w:rsidR="000F79E6" w:rsidRPr="000F79E6" w:rsidRDefault="000F79E6" w:rsidP="000F79E6">
      <w:pPr>
        <w:pStyle w:val="PargrafodaLista"/>
        <w:numPr>
          <w:ilvl w:val="2"/>
          <w:numId w:val="1"/>
        </w:numPr>
        <w:spacing w:before="120" w:after="120" w:line="288" w:lineRule="auto"/>
        <w:jc w:val="both"/>
        <w:rPr>
          <w:rFonts w:ascii="Arial" w:hAnsi="Arial" w:cs="Arial"/>
          <w:sz w:val="20"/>
          <w:szCs w:val="20"/>
        </w:rPr>
      </w:pPr>
      <w:r w:rsidRPr="000F79E6">
        <w:rPr>
          <w:rFonts w:ascii="Arial" w:hAnsi="Arial" w:cs="Arial"/>
          <w:sz w:val="20"/>
          <w:szCs w:val="20"/>
        </w:rPr>
        <w:t xml:space="preserve">A solicitação deverá ser encaminhada pelo Coordenador da Comissão para o e-mail: </w:t>
      </w:r>
      <w:hyperlink r:id="rId8" w:history="1">
        <w:r w:rsidRPr="000F79E6">
          <w:rPr>
            <w:rStyle w:val="Hyperlink"/>
            <w:rFonts w:ascii="Arial" w:hAnsi="Arial" w:cs="Arial"/>
            <w:sz w:val="20"/>
            <w:szCs w:val="20"/>
          </w:rPr>
          <w:t>comissoes@cfo.org.br</w:t>
        </w:r>
      </w:hyperlink>
      <w:r w:rsidRPr="000F79E6">
        <w:rPr>
          <w:rFonts w:ascii="Arial" w:hAnsi="Arial" w:cs="Arial"/>
          <w:sz w:val="20"/>
          <w:szCs w:val="20"/>
        </w:rPr>
        <w:t>;</w:t>
      </w:r>
    </w:p>
    <w:p w:rsidR="000F79E6" w:rsidRPr="000F79E6" w:rsidRDefault="000F79E6" w:rsidP="000F79E6">
      <w:pPr>
        <w:pStyle w:val="PargrafodaLista"/>
        <w:numPr>
          <w:ilvl w:val="2"/>
          <w:numId w:val="1"/>
        </w:numPr>
        <w:spacing w:before="120" w:after="120" w:line="288" w:lineRule="auto"/>
        <w:jc w:val="both"/>
        <w:rPr>
          <w:rFonts w:ascii="Arial" w:hAnsi="Arial" w:cs="Arial"/>
          <w:sz w:val="20"/>
          <w:szCs w:val="20"/>
        </w:rPr>
      </w:pPr>
      <w:r w:rsidRPr="000F79E6">
        <w:rPr>
          <w:rFonts w:ascii="Arial" w:hAnsi="Arial" w:cs="Arial"/>
          <w:sz w:val="20"/>
          <w:szCs w:val="20"/>
        </w:rPr>
        <w:t>Caso haja necessidade de equipamento e/ou material específico, informar, previamente por e-mail à Secretaria das Comissões;</w:t>
      </w:r>
    </w:p>
    <w:p w:rsidR="000F79E6" w:rsidRPr="000F79E6" w:rsidRDefault="000F79E6" w:rsidP="000F79E6">
      <w:pPr>
        <w:pStyle w:val="PargrafodaLista"/>
        <w:numPr>
          <w:ilvl w:val="2"/>
          <w:numId w:val="1"/>
        </w:numPr>
        <w:spacing w:before="120" w:after="120" w:line="288" w:lineRule="auto"/>
        <w:jc w:val="both"/>
        <w:rPr>
          <w:rFonts w:ascii="Arial" w:hAnsi="Arial" w:cs="Arial"/>
          <w:sz w:val="20"/>
          <w:szCs w:val="20"/>
        </w:rPr>
      </w:pPr>
      <w:r w:rsidRPr="000F79E6">
        <w:rPr>
          <w:rFonts w:ascii="Arial" w:hAnsi="Arial" w:cs="Arial"/>
          <w:sz w:val="20"/>
          <w:szCs w:val="20"/>
        </w:rPr>
        <w:t>Caso haja necessidade de participação de algum setor/funcionário do CFO ou convidado, informar e justificar previamente a Secretaria das Comissões para análise da Coordenação Geral das Comissões/Vice-Presidência do CFO e aguardar parecer para confirmação da presença.</w:t>
      </w:r>
    </w:p>
    <w:p w:rsidR="000F79E6" w:rsidRPr="000F79E6" w:rsidRDefault="000F79E6" w:rsidP="000F79E6">
      <w:pPr>
        <w:pStyle w:val="PargrafodaLista"/>
        <w:spacing w:line="288" w:lineRule="auto"/>
        <w:rPr>
          <w:rFonts w:ascii="Arial" w:hAnsi="Arial" w:cs="Arial"/>
          <w:sz w:val="20"/>
          <w:szCs w:val="20"/>
        </w:rPr>
      </w:pPr>
    </w:p>
    <w:p w:rsidR="000F79E6" w:rsidRPr="000F79E6" w:rsidRDefault="000F79E6" w:rsidP="000F79E6">
      <w:pPr>
        <w:pStyle w:val="PargrafodaLista"/>
        <w:numPr>
          <w:ilvl w:val="0"/>
          <w:numId w:val="1"/>
        </w:numPr>
        <w:spacing w:before="120" w:after="120" w:line="288" w:lineRule="auto"/>
        <w:jc w:val="both"/>
        <w:rPr>
          <w:rFonts w:ascii="Arial" w:hAnsi="Arial" w:cs="Arial"/>
          <w:sz w:val="20"/>
          <w:szCs w:val="20"/>
        </w:rPr>
      </w:pPr>
      <w:r w:rsidRPr="000F79E6">
        <w:rPr>
          <w:rFonts w:ascii="Arial" w:hAnsi="Arial" w:cs="Arial"/>
          <w:b/>
          <w:sz w:val="20"/>
          <w:szCs w:val="20"/>
        </w:rPr>
        <w:t>Secretaria das comissões:</w:t>
      </w:r>
      <w:r w:rsidRPr="000F79E6">
        <w:rPr>
          <w:rFonts w:ascii="Arial" w:hAnsi="Arial" w:cs="Arial"/>
          <w:sz w:val="20"/>
          <w:szCs w:val="20"/>
        </w:rPr>
        <w:t xml:space="preserve"> A Secretaria das Comissões receberá a solicitação de reunião e encaminhará à Coordenação Geral das Comissões/Vice-Presidente do CFO,</w:t>
      </w:r>
      <w:proofErr w:type="gramStart"/>
      <w:r w:rsidRPr="000F79E6">
        <w:rPr>
          <w:rFonts w:ascii="Arial" w:hAnsi="Arial" w:cs="Arial"/>
          <w:sz w:val="20"/>
          <w:szCs w:val="20"/>
        </w:rPr>
        <w:t xml:space="preserve">  </w:t>
      </w:r>
      <w:proofErr w:type="gramEnd"/>
      <w:r w:rsidRPr="000F79E6">
        <w:rPr>
          <w:rFonts w:ascii="Arial" w:hAnsi="Arial" w:cs="Arial"/>
          <w:sz w:val="20"/>
          <w:szCs w:val="20"/>
        </w:rPr>
        <w:t>para análise do pedido;</w:t>
      </w:r>
    </w:p>
    <w:p w:rsidR="000F79E6" w:rsidRPr="000F79E6" w:rsidRDefault="000F79E6" w:rsidP="000F79E6">
      <w:pPr>
        <w:pStyle w:val="PargrafodaLista"/>
        <w:spacing w:before="120" w:after="120" w:line="288" w:lineRule="auto"/>
        <w:ind w:left="360"/>
        <w:jc w:val="both"/>
        <w:rPr>
          <w:rFonts w:ascii="Arial" w:hAnsi="Arial" w:cs="Arial"/>
          <w:sz w:val="20"/>
          <w:szCs w:val="20"/>
        </w:rPr>
      </w:pPr>
    </w:p>
    <w:p w:rsidR="000F79E6" w:rsidRPr="000F79E6" w:rsidRDefault="000F79E6" w:rsidP="000F79E6">
      <w:pPr>
        <w:pStyle w:val="PargrafodaLista"/>
        <w:numPr>
          <w:ilvl w:val="2"/>
          <w:numId w:val="1"/>
        </w:numPr>
        <w:spacing w:before="120" w:after="120" w:line="288" w:lineRule="auto"/>
        <w:jc w:val="both"/>
        <w:rPr>
          <w:rFonts w:ascii="Arial" w:hAnsi="Arial" w:cs="Arial"/>
          <w:sz w:val="20"/>
          <w:szCs w:val="20"/>
        </w:rPr>
      </w:pPr>
      <w:r w:rsidRPr="000F79E6">
        <w:rPr>
          <w:rFonts w:ascii="Arial" w:hAnsi="Arial" w:cs="Arial"/>
          <w:sz w:val="20"/>
          <w:szCs w:val="20"/>
        </w:rPr>
        <w:t>Se deferido, o CFO convocará os membros da Comissão, por meio de Ofício-Circular, via e-mail;</w:t>
      </w:r>
    </w:p>
    <w:p w:rsidR="000F79E6" w:rsidRPr="000F79E6" w:rsidRDefault="000F79E6" w:rsidP="000F79E6">
      <w:pPr>
        <w:pStyle w:val="PargrafodaLista"/>
        <w:numPr>
          <w:ilvl w:val="2"/>
          <w:numId w:val="1"/>
        </w:numPr>
        <w:spacing w:before="120" w:after="120" w:line="288" w:lineRule="auto"/>
        <w:jc w:val="both"/>
        <w:rPr>
          <w:rFonts w:ascii="Arial" w:hAnsi="Arial" w:cs="Arial"/>
          <w:sz w:val="20"/>
          <w:szCs w:val="20"/>
        </w:rPr>
      </w:pPr>
      <w:r w:rsidRPr="000F79E6">
        <w:rPr>
          <w:rFonts w:ascii="Arial" w:hAnsi="Arial" w:cs="Arial"/>
          <w:sz w:val="20"/>
          <w:szCs w:val="20"/>
        </w:rPr>
        <w:t>Caso a reunião seja indeferida, a Secretaria das Comissões prestará os esclarecimentos devidos ao Coordenador das Comissões.</w:t>
      </w:r>
    </w:p>
    <w:p w:rsidR="000F79E6" w:rsidRPr="000F79E6" w:rsidRDefault="000F79E6" w:rsidP="000F79E6">
      <w:pPr>
        <w:pStyle w:val="PargrafodaLista"/>
        <w:spacing w:before="120" w:after="120" w:line="288" w:lineRule="auto"/>
        <w:ind w:left="1080"/>
        <w:jc w:val="both"/>
        <w:rPr>
          <w:rFonts w:ascii="Arial" w:hAnsi="Arial" w:cs="Arial"/>
          <w:sz w:val="20"/>
          <w:szCs w:val="20"/>
        </w:rPr>
      </w:pPr>
    </w:p>
    <w:p w:rsidR="000F79E6" w:rsidRPr="000F79E6" w:rsidRDefault="000F79E6" w:rsidP="000F79E6">
      <w:pPr>
        <w:pStyle w:val="PargrafodaLista"/>
        <w:numPr>
          <w:ilvl w:val="0"/>
          <w:numId w:val="1"/>
        </w:numPr>
        <w:spacing w:before="120" w:after="120" w:line="288" w:lineRule="auto"/>
        <w:ind w:right="-1"/>
        <w:jc w:val="both"/>
        <w:rPr>
          <w:rFonts w:ascii="Arial" w:hAnsi="Arial" w:cs="Arial"/>
          <w:sz w:val="20"/>
          <w:szCs w:val="20"/>
        </w:rPr>
      </w:pPr>
      <w:r w:rsidRPr="000F79E6">
        <w:rPr>
          <w:rFonts w:ascii="Arial" w:hAnsi="Arial" w:cs="Arial"/>
          <w:b/>
          <w:sz w:val="20"/>
          <w:szCs w:val="20"/>
        </w:rPr>
        <w:t>Comissão:</w:t>
      </w:r>
      <w:r w:rsidRPr="000F79E6">
        <w:rPr>
          <w:rFonts w:ascii="Arial" w:hAnsi="Arial" w:cs="Arial"/>
          <w:sz w:val="20"/>
          <w:szCs w:val="20"/>
        </w:rPr>
        <w:t xml:space="preserve"> Após o recebimento do Ofício de convocação, o coordenador e os membros da Comissão deverão confirmar a presença ou indisponibilidade, devidamente justificada, via e-mail: </w:t>
      </w:r>
      <w:hyperlink r:id="rId9" w:history="1">
        <w:r w:rsidRPr="000F79E6">
          <w:rPr>
            <w:rStyle w:val="Hyperlink"/>
            <w:rFonts w:ascii="Arial" w:hAnsi="Arial" w:cs="Arial"/>
            <w:sz w:val="20"/>
            <w:szCs w:val="20"/>
          </w:rPr>
          <w:t>comissoes@cfo.org.br</w:t>
        </w:r>
      </w:hyperlink>
      <w:r w:rsidRPr="000F79E6">
        <w:rPr>
          <w:rFonts w:ascii="Arial" w:hAnsi="Arial" w:cs="Arial"/>
          <w:sz w:val="20"/>
          <w:szCs w:val="20"/>
        </w:rPr>
        <w:t>;</w:t>
      </w:r>
    </w:p>
    <w:p w:rsidR="000F79E6" w:rsidRPr="000F79E6" w:rsidRDefault="000F79E6" w:rsidP="000F79E6">
      <w:pPr>
        <w:pStyle w:val="PargrafodaLista"/>
        <w:spacing w:before="120" w:after="120" w:line="288" w:lineRule="auto"/>
        <w:ind w:left="360" w:right="448"/>
        <w:jc w:val="both"/>
        <w:rPr>
          <w:rFonts w:ascii="Arial" w:hAnsi="Arial" w:cs="Arial"/>
          <w:sz w:val="20"/>
          <w:szCs w:val="20"/>
        </w:rPr>
      </w:pPr>
    </w:p>
    <w:p w:rsidR="000F79E6" w:rsidRPr="000F79E6" w:rsidRDefault="000F79E6" w:rsidP="000F79E6">
      <w:pPr>
        <w:pStyle w:val="PargrafodaLista"/>
        <w:numPr>
          <w:ilvl w:val="2"/>
          <w:numId w:val="1"/>
        </w:numPr>
        <w:spacing w:before="120" w:after="120" w:line="288" w:lineRule="auto"/>
        <w:ind w:left="1077" w:hanging="357"/>
        <w:jc w:val="both"/>
        <w:rPr>
          <w:rFonts w:ascii="Arial" w:hAnsi="Arial" w:cs="Arial"/>
          <w:b/>
          <w:sz w:val="20"/>
          <w:szCs w:val="20"/>
        </w:rPr>
      </w:pPr>
      <w:r w:rsidRPr="000F79E6">
        <w:rPr>
          <w:rFonts w:ascii="Arial" w:hAnsi="Arial" w:cs="Arial"/>
          <w:sz w:val="20"/>
          <w:szCs w:val="20"/>
        </w:rPr>
        <w:t xml:space="preserve">Confirmada a presença, o coordenador e os membros deverão entrar em contato com o Setor de Transportes e Hospedagem (responsável: Elaine Pereira Alves de Souza), por meio do e-mail: </w:t>
      </w:r>
      <w:r w:rsidRPr="000F79E6">
        <w:rPr>
          <w:rFonts w:ascii="Arial" w:hAnsi="Arial" w:cs="Arial"/>
          <w:color w:val="000000"/>
          <w:sz w:val="20"/>
          <w:szCs w:val="20"/>
        </w:rPr>
        <w:t> </w:t>
      </w:r>
      <w:hyperlink r:id="rId10" w:history="1">
        <w:r w:rsidRPr="000F79E6">
          <w:rPr>
            <w:rStyle w:val="Hyperlink"/>
            <w:rFonts w:ascii="Arial" w:hAnsi="Arial" w:cs="Arial"/>
            <w:sz w:val="20"/>
            <w:szCs w:val="20"/>
          </w:rPr>
          <w:t>elaine@cfo.org.br</w:t>
        </w:r>
      </w:hyperlink>
      <w:r w:rsidRPr="000F79E6">
        <w:rPr>
          <w:rFonts w:ascii="Arial" w:hAnsi="Arial" w:cs="Arial"/>
          <w:sz w:val="20"/>
          <w:szCs w:val="20"/>
        </w:rPr>
        <w:t xml:space="preserve">, a qual providenciará os bilhetes para realização da viagem. </w:t>
      </w:r>
      <w:r w:rsidRPr="000F79E6">
        <w:rPr>
          <w:rFonts w:ascii="Arial" w:hAnsi="Arial" w:cs="Arial"/>
          <w:b/>
          <w:sz w:val="20"/>
          <w:szCs w:val="20"/>
        </w:rPr>
        <w:t>Importante observar o prazo de pedido de antecedência MÍNIMA de 10 dias anteriores ao deslocamento para a emissão de passagens, conforme Decisão CFO-69/2016.</w:t>
      </w:r>
    </w:p>
    <w:p w:rsidR="000F79E6" w:rsidRPr="000F79E6" w:rsidRDefault="000F79E6" w:rsidP="000F79E6">
      <w:pPr>
        <w:pStyle w:val="PargrafodaLista"/>
        <w:numPr>
          <w:ilvl w:val="2"/>
          <w:numId w:val="1"/>
        </w:numPr>
        <w:spacing w:before="120" w:after="120" w:line="288" w:lineRule="auto"/>
        <w:ind w:left="1077" w:hanging="357"/>
        <w:jc w:val="both"/>
        <w:rPr>
          <w:rFonts w:ascii="Arial" w:hAnsi="Arial" w:cs="Arial"/>
          <w:b/>
          <w:sz w:val="20"/>
          <w:szCs w:val="20"/>
        </w:rPr>
      </w:pPr>
      <w:r w:rsidRPr="000F79E6">
        <w:rPr>
          <w:rFonts w:ascii="Arial" w:hAnsi="Arial" w:cs="Arial"/>
          <w:b/>
          <w:sz w:val="20"/>
          <w:szCs w:val="20"/>
        </w:rPr>
        <w:t xml:space="preserve">Após a confirmação da emissão das passagens pelo </w:t>
      </w:r>
      <w:r w:rsidRPr="000F79E6">
        <w:rPr>
          <w:rFonts w:ascii="Arial" w:hAnsi="Arial" w:cs="Arial"/>
          <w:sz w:val="20"/>
          <w:szCs w:val="20"/>
        </w:rPr>
        <w:t xml:space="preserve">Setor de Transportes e Hospedagem do CFO, </w:t>
      </w:r>
      <w:r w:rsidRPr="000F79E6">
        <w:rPr>
          <w:rFonts w:ascii="Arial" w:hAnsi="Arial" w:cs="Arial"/>
          <w:b/>
          <w:sz w:val="20"/>
          <w:szCs w:val="20"/>
        </w:rPr>
        <w:t>qualquer alteração de datas ou horários é de total responsabilidade do solicitante (passageiro)</w:t>
      </w:r>
      <w:r w:rsidRPr="000F79E6">
        <w:rPr>
          <w:rFonts w:ascii="Arial" w:hAnsi="Arial" w:cs="Arial"/>
          <w:sz w:val="20"/>
          <w:szCs w:val="20"/>
        </w:rPr>
        <w:t>, devendo este estar atento aos horários e trechos emitidos.</w:t>
      </w:r>
    </w:p>
    <w:p w:rsidR="000F79E6" w:rsidRPr="000F79E6" w:rsidRDefault="000F79E6" w:rsidP="000F79E6">
      <w:pPr>
        <w:pStyle w:val="PargrafodaLista"/>
        <w:spacing w:before="120" w:after="120"/>
        <w:ind w:left="1080" w:right="448"/>
        <w:jc w:val="both"/>
        <w:rPr>
          <w:rFonts w:ascii="Arial" w:hAnsi="Arial" w:cs="Arial"/>
          <w:sz w:val="20"/>
          <w:szCs w:val="20"/>
        </w:rPr>
      </w:pPr>
    </w:p>
    <w:p w:rsidR="000F79E6" w:rsidRPr="000F79E6" w:rsidRDefault="000F79E6" w:rsidP="000F79E6">
      <w:pPr>
        <w:pStyle w:val="PargrafodaLista"/>
        <w:spacing w:before="120" w:after="120"/>
        <w:ind w:left="1080" w:right="448"/>
        <w:jc w:val="both"/>
        <w:rPr>
          <w:rFonts w:ascii="Arial" w:hAnsi="Arial" w:cs="Arial"/>
          <w:sz w:val="20"/>
          <w:szCs w:val="20"/>
        </w:rPr>
      </w:pPr>
    </w:p>
    <w:p w:rsidR="000F79E6" w:rsidRPr="000F79E6" w:rsidRDefault="000F79E6" w:rsidP="000F79E6">
      <w:pPr>
        <w:spacing w:before="120" w:after="120"/>
        <w:ind w:right="448"/>
        <w:jc w:val="both"/>
        <w:rPr>
          <w:rFonts w:ascii="Arial" w:hAnsi="Arial" w:cs="Arial"/>
          <w:b/>
          <w:sz w:val="20"/>
          <w:szCs w:val="20"/>
          <w:u w:val="single"/>
        </w:rPr>
      </w:pPr>
      <w:r w:rsidRPr="000F79E6">
        <w:rPr>
          <w:rFonts w:ascii="Arial" w:hAnsi="Arial" w:cs="Arial"/>
          <w:b/>
          <w:sz w:val="20"/>
          <w:szCs w:val="20"/>
          <w:u w:val="single"/>
        </w:rPr>
        <w:t>REALIZAÇÃO DA REUNIÃO:</w:t>
      </w:r>
    </w:p>
    <w:p w:rsidR="000F79E6" w:rsidRPr="000F79E6" w:rsidRDefault="000F79E6" w:rsidP="000F79E6">
      <w:pPr>
        <w:spacing w:before="120" w:after="120"/>
        <w:ind w:right="448"/>
        <w:jc w:val="both"/>
        <w:rPr>
          <w:rFonts w:ascii="Arial" w:hAnsi="Arial" w:cs="Arial"/>
          <w:b/>
          <w:sz w:val="20"/>
          <w:szCs w:val="20"/>
          <w:u w:val="single"/>
        </w:rPr>
      </w:pPr>
    </w:p>
    <w:p w:rsidR="000F79E6" w:rsidRPr="000F79E6" w:rsidRDefault="000F79E6" w:rsidP="000F79E6">
      <w:pPr>
        <w:pStyle w:val="PargrafodaLista"/>
        <w:numPr>
          <w:ilvl w:val="0"/>
          <w:numId w:val="1"/>
        </w:numPr>
        <w:spacing w:before="120" w:after="120" w:line="288" w:lineRule="auto"/>
        <w:ind w:right="49"/>
        <w:jc w:val="both"/>
        <w:rPr>
          <w:rFonts w:ascii="Arial" w:hAnsi="Arial" w:cs="Arial"/>
          <w:sz w:val="20"/>
          <w:szCs w:val="20"/>
        </w:rPr>
      </w:pPr>
      <w:r w:rsidRPr="000F79E6">
        <w:rPr>
          <w:rFonts w:ascii="Arial" w:hAnsi="Arial" w:cs="Arial"/>
          <w:b/>
          <w:sz w:val="20"/>
          <w:szCs w:val="20"/>
        </w:rPr>
        <w:t xml:space="preserve">Secretaria das Comissões: </w:t>
      </w:r>
      <w:r w:rsidRPr="000F79E6">
        <w:rPr>
          <w:rFonts w:ascii="Arial" w:hAnsi="Arial" w:cs="Arial"/>
          <w:sz w:val="20"/>
          <w:szCs w:val="20"/>
        </w:rPr>
        <w:t>No dia da reunião agendada a Secretaria das Comissões receberá os membros e disponibilizará o número da sala a ser utilizada, lista de presença e Relatório de Solicitação de Diárias (anexo III da decisão CFO-69/2016);</w:t>
      </w:r>
    </w:p>
    <w:p w:rsidR="000F79E6" w:rsidRPr="000F79E6" w:rsidRDefault="000F79E6" w:rsidP="000F79E6">
      <w:pPr>
        <w:pStyle w:val="PargrafodaLista"/>
        <w:spacing w:before="120" w:after="120" w:line="288" w:lineRule="auto"/>
        <w:ind w:left="360" w:right="49"/>
        <w:jc w:val="both"/>
        <w:rPr>
          <w:rFonts w:ascii="Arial" w:hAnsi="Arial" w:cs="Arial"/>
          <w:sz w:val="20"/>
          <w:szCs w:val="20"/>
        </w:rPr>
      </w:pPr>
    </w:p>
    <w:p w:rsidR="000F79E6" w:rsidRPr="000F79E6" w:rsidRDefault="000F79E6" w:rsidP="000F79E6">
      <w:pPr>
        <w:pStyle w:val="PargrafodaLista"/>
        <w:numPr>
          <w:ilvl w:val="2"/>
          <w:numId w:val="1"/>
        </w:numPr>
        <w:spacing w:before="120" w:after="120" w:line="288" w:lineRule="auto"/>
        <w:ind w:right="49"/>
        <w:jc w:val="both"/>
        <w:rPr>
          <w:rFonts w:ascii="Arial" w:hAnsi="Arial" w:cs="Arial"/>
          <w:sz w:val="20"/>
          <w:szCs w:val="20"/>
        </w:rPr>
      </w:pPr>
      <w:r w:rsidRPr="000F79E6">
        <w:rPr>
          <w:rFonts w:ascii="Arial" w:hAnsi="Arial" w:cs="Arial"/>
          <w:sz w:val="20"/>
          <w:szCs w:val="20"/>
        </w:rPr>
        <w:t>A Secretaria das Comissões funcionará durante a reunião como suporte às necessidades das Comissões incluindo a confecção da ata dirigida pelo Coordenador da Comissão ou outro membro por ele designado;</w:t>
      </w:r>
    </w:p>
    <w:p w:rsidR="000F79E6" w:rsidRPr="000F79E6" w:rsidRDefault="000F79E6" w:rsidP="000F79E6">
      <w:pPr>
        <w:pStyle w:val="PargrafodaLista"/>
        <w:spacing w:before="120" w:after="120" w:line="288" w:lineRule="auto"/>
        <w:ind w:left="1080" w:right="49"/>
        <w:jc w:val="both"/>
        <w:rPr>
          <w:rFonts w:ascii="Arial" w:hAnsi="Arial" w:cs="Arial"/>
          <w:sz w:val="20"/>
          <w:szCs w:val="20"/>
        </w:rPr>
      </w:pPr>
    </w:p>
    <w:p w:rsidR="000F79E6" w:rsidRPr="000F79E6" w:rsidRDefault="000F79E6" w:rsidP="000F79E6">
      <w:pPr>
        <w:pStyle w:val="PargrafodaLista"/>
        <w:numPr>
          <w:ilvl w:val="2"/>
          <w:numId w:val="1"/>
        </w:numPr>
        <w:spacing w:before="120" w:after="120" w:line="288" w:lineRule="auto"/>
        <w:ind w:right="49"/>
        <w:jc w:val="both"/>
        <w:rPr>
          <w:rFonts w:ascii="Arial" w:hAnsi="Arial" w:cs="Arial"/>
          <w:sz w:val="20"/>
          <w:szCs w:val="20"/>
        </w:rPr>
      </w:pPr>
      <w:r w:rsidRPr="000F79E6">
        <w:rPr>
          <w:rFonts w:ascii="Arial" w:hAnsi="Arial" w:cs="Arial"/>
          <w:sz w:val="20"/>
          <w:szCs w:val="20"/>
        </w:rPr>
        <w:t>Em cada início de reunião a Secretaria das Comissões repassará possíveis pendências relativas à última reunião;</w:t>
      </w:r>
    </w:p>
    <w:p w:rsidR="000F79E6" w:rsidRPr="000F79E6" w:rsidRDefault="000F79E6" w:rsidP="000F79E6">
      <w:pPr>
        <w:pStyle w:val="PargrafodaLista"/>
        <w:spacing w:before="120" w:after="120" w:line="288" w:lineRule="auto"/>
        <w:ind w:left="1080" w:right="49"/>
        <w:jc w:val="both"/>
        <w:rPr>
          <w:rFonts w:ascii="Arial" w:hAnsi="Arial" w:cs="Arial"/>
          <w:sz w:val="20"/>
          <w:szCs w:val="20"/>
        </w:rPr>
      </w:pPr>
    </w:p>
    <w:p w:rsidR="000F79E6" w:rsidRPr="000F79E6" w:rsidRDefault="000F79E6" w:rsidP="000F79E6">
      <w:pPr>
        <w:pStyle w:val="PargrafodaLista"/>
        <w:numPr>
          <w:ilvl w:val="0"/>
          <w:numId w:val="1"/>
        </w:numPr>
        <w:spacing w:before="120" w:after="120" w:line="288" w:lineRule="auto"/>
        <w:ind w:right="49"/>
        <w:jc w:val="both"/>
        <w:rPr>
          <w:rFonts w:ascii="Arial" w:hAnsi="Arial" w:cs="Arial"/>
          <w:sz w:val="20"/>
          <w:szCs w:val="20"/>
        </w:rPr>
      </w:pPr>
      <w:r w:rsidRPr="000F79E6">
        <w:rPr>
          <w:rFonts w:ascii="Arial" w:hAnsi="Arial" w:cs="Arial"/>
          <w:b/>
          <w:sz w:val="20"/>
          <w:szCs w:val="20"/>
        </w:rPr>
        <w:t>Comissão:</w:t>
      </w:r>
      <w:r w:rsidRPr="000F79E6">
        <w:rPr>
          <w:rFonts w:ascii="Arial" w:hAnsi="Arial" w:cs="Arial"/>
          <w:sz w:val="20"/>
          <w:szCs w:val="20"/>
        </w:rPr>
        <w:t xml:space="preserve"> Todos os documentos produzidos durante as reuniões deverão ser encaminhados pelo Coordenador da Comissão, por e-mail, à Secretaria das Comissões para os devidos encaminhamentos e posterior arquivo;</w:t>
      </w:r>
    </w:p>
    <w:p w:rsidR="000F79E6" w:rsidRPr="000F79E6" w:rsidRDefault="000F79E6" w:rsidP="000F79E6">
      <w:pPr>
        <w:pStyle w:val="PargrafodaLista"/>
        <w:spacing w:before="120" w:after="120" w:line="288" w:lineRule="auto"/>
        <w:ind w:left="360" w:right="49"/>
        <w:jc w:val="both"/>
        <w:rPr>
          <w:rFonts w:ascii="Arial" w:hAnsi="Arial" w:cs="Arial"/>
          <w:sz w:val="20"/>
          <w:szCs w:val="20"/>
        </w:rPr>
      </w:pPr>
    </w:p>
    <w:p w:rsidR="000F79E6" w:rsidRPr="000F79E6" w:rsidRDefault="000F79E6" w:rsidP="000F79E6">
      <w:pPr>
        <w:pStyle w:val="PargrafodaLista"/>
        <w:numPr>
          <w:ilvl w:val="0"/>
          <w:numId w:val="1"/>
        </w:numPr>
        <w:spacing w:before="120" w:after="120" w:line="288" w:lineRule="auto"/>
        <w:ind w:right="49"/>
        <w:jc w:val="both"/>
        <w:rPr>
          <w:rFonts w:ascii="Arial" w:hAnsi="Arial" w:cs="Arial"/>
          <w:sz w:val="20"/>
          <w:szCs w:val="20"/>
        </w:rPr>
      </w:pPr>
      <w:r w:rsidRPr="000F79E6">
        <w:rPr>
          <w:rFonts w:ascii="Arial" w:hAnsi="Arial" w:cs="Arial"/>
          <w:b/>
          <w:sz w:val="20"/>
          <w:szCs w:val="20"/>
        </w:rPr>
        <w:t>Comissão:</w:t>
      </w:r>
      <w:r w:rsidRPr="000F79E6">
        <w:rPr>
          <w:rFonts w:ascii="Arial" w:hAnsi="Arial" w:cs="Arial"/>
          <w:sz w:val="20"/>
          <w:szCs w:val="20"/>
        </w:rPr>
        <w:t xml:space="preserve"> Todas as pautas propostas para a solicitação da reunião, submetidas previamente à apreciação, deverão ser discutidas até o seu exaurimento com emissão final de parecer final conclusivo descrito em ata. Desta forma, não deverão ser sugeridos novos assuntos antes de finalizados os temas propostos na pauta submetida. Assuntos de natureza extraordinária poderão ser discutidos em reunião se justificados em ata e apenas após o cumprimento e finalização da pauta proposta.</w:t>
      </w:r>
    </w:p>
    <w:p w:rsidR="000F79E6" w:rsidRPr="000F79E6" w:rsidRDefault="000F79E6" w:rsidP="000F79E6">
      <w:pPr>
        <w:pStyle w:val="PargrafodaLista"/>
        <w:spacing w:before="120" w:after="120" w:line="288" w:lineRule="auto"/>
        <w:ind w:left="360" w:right="448"/>
        <w:jc w:val="both"/>
        <w:rPr>
          <w:rFonts w:ascii="Arial" w:hAnsi="Arial" w:cs="Arial"/>
          <w:sz w:val="20"/>
          <w:szCs w:val="20"/>
        </w:rPr>
      </w:pPr>
    </w:p>
    <w:p w:rsidR="000F79E6" w:rsidRPr="000F79E6" w:rsidRDefault="000F79E6" w:rsidP="000F79E6">
      <w:pPr>
        <w:pStyle w:val="PargrafodaLista"/>
        <w:numPr>
          <w:ilvl w:val="0"/>
          <w:numId w:val="1"/>
        </w:numPr>
        <w:spacing w:before="120" w:after="120" w:line="288" w:lineRule="auto"/>
        <w:ind w:right="49"/>
        <w:jc w:val="both"/>
        <w:rPr>
          <w:rFonts w:ascii="Arial" w:hAnsi="Arial" w:cs="Arial"/>
          <w:sz w:val="20"/>
          <w:szCs w:val="20"/>
        </w:rPr>
      </w:pPr>
      <w:r w:rsidRPr="000F79E6">
        <w:rPr>
          <w:rFonts w:ascii="Arial" w:hAnsi="Arial" w:cs="Arial"/>
          <w:b/>
          <w:sz w:val="20"/>
          <w:szCs w:val="20"/>
        </w:rPr>
        <w:lastRenderedPageBreak/>
        <w:t>Comissão:</w:t>
      </w:r>
      <w:r w:rsidRPr="000F79E6">
        <w:rPr>
          <w:rFonts w:ascii="Arial" w:hAnsi="Arial" w:cs="Arial"/>
          <w:sz w:val="20"/>
          <w:szCs w:val="20"/>
        </w:rPr>
        <w:t xml:space="preserve"> Todos os membros deverão se organizar para que, dentro do cronograma da reunião e com o auxilio da Secretaria das Comissões, realizem a confecção e assinatura da ata. Todos os membros presentes deverão ler e assinar a ata da reunião, no mesmo dia de finalização da reunião;</w:t>
      </w:r>
    </w:p>
    <w:p w:rsidR="000F79E6" w:rsidRPr="000F79E6" w:rsidRDefault="000F79E6" w:rsidP="000F79E6">
      <w:pPr>
        <w:pStyle w:val="PargrafodaLista"/>
        <w:spacing w:line="288" w:lineRule="auto"/>
        <w:ind w:right="49"/>
        <w:rPr>
          <w:rFonts w:ascii="Arial" w:hAnsi="Arial" w:cs="Arial"/>
          <w:sz w:val="20"/>
          <w:szCs w:val="20"/>
        </w:rPr>
      </w:pPr>
    </w:p>
    <w:p w:rsidR="000F79E6" w:rsidRPr="000F79E6" w:rsidRDefault="000F79E6" w:rsidP="000F79E6">
      <w:pPr>
        <w:pStyle w:val="PargrafodaLista"/>
        <w:numPr>
          <w:ilvl w:val="2"/>
          <w:numId w:val="1"/>
        </w:numPr>
        <w:spacing w:before="120" w:after="120" w:line="288" w:lineRule="auto"/>
        <w:ind w:right="49"/>
        <w:jc w:val="both"/>
        <w:rPr>
          <w:rFonts w:ascii="Arial" w:hAnsi="Arial" w:cs="Arial"/>
          <w:sz w:val="20"/>
          <w:szCs w:val="20"/>
        </w:rPr>
      </w:pPr>
      <w:r w:rsidRPr="000F79E6">
        <w:rPr>
          <w:rFonts w:ascii="Arial" w:hAnsi="Arial" w:cs="Arial"/>
          <w:sz w:val="20"/>
          <w:szCs w:val="20"/>
        </w:rPr>
        <w:t>Compete ao Coordenador da Comissão analisar a ata e suas sugestões, aprová-la e propor adequações, ou dar sugestões sobre a necessidade de produção de documentos incluindo relatórios ou pareceres conclusivos.</w:t>
      </w:r>
    </w:p>
    <w:p w:rsidR="000F79E6" w:rsidRPr="000F79E6" w:rsidRDefault="000F79E6" w:rsidP="000F79E6">
      <w:pPr>
        <w:pStyle w:val="PargrafodaLista"/>
        <w:numPr>
          <w:ilvl w:val="2"/>
          <w:numId w:val="1"/>
        </w:numPr>
        <w:spacing w:before="120" w:after="120" w:line="288" w:lineRule="auto"/>
        <w:ind w:right="49"/>
        <w:jc w:val="both"/>
        <w:rPr>
          <w:rFonts w:ascii="Arial" w:hAnsi="Arial" w:cs="Arial"/>
          <w:sz w:val="20"/>
          <w:szCs w:val="20"/>
        </w:rPr>
      </w:pPr>
      <w:r w:rsidRPr="000F79E6">
        <w:rPr>
          <w:rFonts w:ascii="Arial" w:hAnsi="Arial" w:cs="Arial"/>
          <w:sz w:val="20"/>
          <w:szCs w:val="20"/>
        </w:rPr>
        <w:t>Os documentos produzidos ou planejados ou delegados em reunião deverão ser descritos em ata, por ordem de urgência e prioridade, assim como a definição de seus prazos para execução.</w:t>
      </w:r>
    </w:p>
    <w:p w:rsidR="000F79E6" w:rsidRPr="000F79E6" w:rsidRDefault="000F79E6" w:rsidP="000F79E6">
      <w:pPr>
        <w:pStyle w:val="PargrafodaLista"/>
        <w:numPr>
          <w:ilvl w:val="2"/>
          <w:numId w:val="1"/>
        </w:numPr>
        <w:spacing w:before="120" w:after="120" w:line="288" w:lineRule="auto"/>
        <w:ind w:right="49"/>
        <w:jc w:val="both"/>
        <w:rPr>
          <w:rFonts w:ascii="Arial" w:hAnsi="Arial" w:cs="Arial"/>
          <w:sz w:val="20"/>
          <w:szCs w:val="20"/>
        </w:rPr>
      </w:pPr>
      <w:r w:rsidRPr="000F79E6">
        <w:rPr>
          <w:rFonts w:ascii="Arial" w:hAnsi="Arial" w:cs="Arial"/>
          <w:sz w:val="20"/>
          <w:szCs w:val="20"/>
        </w:rPr>
        <w:t xml:space="preserve">Informamos que, enquanto não produzida e assinada </w:t>
      </w:r>
      <w:proofErr w:type="gramStart"/>
      <w:r w:rsidRPr="000F79E6">
        <w:rPr>
          <w:rFonts w:ascii="Arial" w:hAnsi="Arial" w:cs="Arial"/>
          <w:sz w:val="20"/>
          <w:szCs w:val="20"/>
        </w:rPr>
        <w:t>a</w:t>
      </w:r>
      <w:proofErr w:type="gramEnd"/>
      <w:r w:rsidRPr="000F79E6">
        <w:rPr>
          <w:rFonts w:ascii="Arial" w:hAnsi="Arial" w:cs="Arial"/>
          <w:sz w:val="20"/>
          <w:szCs w:val="20"/>
        </w:rPr>
        <w:t xml:space="preserve"> ata, ao final de cada reunião, não será possível o agendamento de uma próxima reunião.</w:t>
      </w:r>
    </w:p>
    <w:p w:rsidR="000F79E6" w:rsidRPr="000F79E6" w:rsidRDefault="000F79E6" w:rsidP="000F79E6">
      <w:pPr>
        <w:pStyle w:val="PargrafodaLista"/>
        <w:spacing w:before="120" w:after="120" w:line="288" w:lineRule="auto"/>
        <w:ind w:left="1080" w:right="49"/>
        <w:jc w:val="both"/>
        <w:rPr>
          <w:rFonts w:ascii="Arial" w:hAnsi="Arial" w:cs="Arial"/>
          <w:sz w:val="20"/>
          <w:szCs w:val="20"/>
        </w:rPr>
      </w:pPr>
    </w:p>
    <w:p w:rsidR="000F79E6" w:rsidRPr="000F79E6" w:rsidRDefault="000F79E6" w:rsidP="000F79E6">
      <w:pPr>
        <w:pStyle w:val="PargrafodaLista"/>
        <w:numPr>
          <w:ilvl w:val="0"/>
          <w:numId w:val="1"/>
        </w:numPr>
        <w:spacing w:before="120" w:after="120" w:line="288" w:lineRule="auto"/>
        <w:ind w:right="49"/>
        <w:jc w:val="both"/>
        <w:rPr>
          <w:rFonts w:ascii="Arial" w:hAnsi="Arial" w:cs="Arial"/>
          <w:sz w:val="20"/>
          <w:szCs w:val="20"/>
        </w:rPr>
      </w:pPr>
      <w:r w:rsidRPr="000F79E6">
        <w:rPr>
          <w:rFonts w:ascii="Arial" w:hAnsi="Arial" w:cs="Arial"/>
          <w:b/>
          <w:sz w:val="20"/>
          <w:szCs w:val="20"/>
        </w:rPr>
        <w:t xml:space="preserve">Secretaria das Comissões: </w:t>
      </w:r>
      <w:r w:rsidRPr="000F79E6">
        <w:rPr>
          <w:rFonts w:ascii="Arial" w:hAnsi="Arial" w:cs="Arial"/>
          <w:sz w:val="20"/>
          <w:szCs w:val="20"/>
        </w:rPr>
        <w:t>Serão recolhidos:</w:t>
      </w:r>
      <w:r w:rsidRPr="000F79E6">
        <w:rPr>
          <w:rFonts w:ascii="Arial" w:hAnsi="Arial" w:cs="Arial"/>
          <w:b/>
          <w:sz w:val="20"/>
          <w:szCs w:val="20"/>
        </w:rPr>
        <w:t xml:space="preserve"> </w:t>
      </w:r>
      <w:r w:rsidRPr="000F79E6">
        <w:rPr>
          <w:rFonts w:ascii="Arial" w:hAnsi="Arial" w:cs="Arial"/>
          <w:sz w:val="20"/>
          <w:szCs w:val="20"/>
        </w:rPr>
        <w:t>a lista de presença, o relatório de viagem e os bilhetes aéreos (formulário de check-in) para prestação de contas, ao término de cada reunião.</w:t>
      </w:r>
    </w:p>
    <w:p w:rsidR="000F79E6" w:rsidRPr="000F79E6" w:rsidRDefault="000F79E6" w:rsidP="000F79E6">
      <w:pPr>
        <w:pStyle w:val="PargrafodaLista"/>
        <w:spacing w:before="120" w:after="120" w:line="288" w:lineRule="auto"/>
        <w:ind w:left="360" w:right="49"/>
        <w:jc w:val="both"/>
        <w:rPr>
          <w:rFonts w:ascii="Arial" w:hAnsi="Arial" w:cs="Arial"/>
          <w:sz w:val="20"/>
          <w:szCs w:val="20"/>
        </w:rPr>
      </w:pPr>
    </w:p>
    <w:p w:rsidR="000F79E6" w:rsidRPr="000F79E6" w:rsidRDefault="000F79E6" w:rsidP="000F79E6">
      <w:pPr>
        <w:pStyle w:val="PargrafodaLista"/>
        <w:numPr>
          <w:ilvl w:val="2"/>
          <w:numId w:val="1"/>
        </w:numPr>
        <w:spacing w:before="120" w:after="120" w:line="288" w:lineRule="auto"/>
        <w:ind w:right="49"/>
        <w:jc w:val="both"/>
        <w:rPr>
          <w:rFonts w:ascii="Arial" w:hAnsi="Arial" w:cs="Arial"/>
          <w:sz w:val="20"/>
          <w:szCs w:val="20"/>
        </w:rPr>
      </w:pPr>
      <w:r w:rsidRPr="000F79E6">
        <w:rPr>
          <w:rFonts w:ascii="Arial" w:hAnsi="Arial" w:cs="Arial"/>
          <w:sz w:val="20"/>
          <w:szCs w:val="20"/>
        </w:rPr>
        <w:t xml:space="preserve">Caso não seja possível entregar os bilhetes aéreos (formulário de check-in), por motivo justificável, o membro terá o prazo de </w:t>
      </w:r>
      <w:proofErr w:type="gramStart"/>
      <w:r w:rsidRPr="000F79E6">
        <w:rPr>
          <w:rFonts w:ascii="Arial" w:hAnsi="Arial" w:cs="Arial"/>
          <w:sz w:val="20"/>
          <w:szCs w:val="20"/>
        </w:rPr>
        <w:t>3</w:t>
      </w:r>
      <w:proofErr w:type="gramEnd"/>
      <w:r w:rsidRPr="000F79E6">
        <w:rPr>
          <w:rFonts w:ascii="Arial" w:hAnsi="Arial" w:cs="Arial"/>
          <w:sz w:val="20"/>
          <w:szCs w:val="20"/>
        </w:rPr>
        <w:t xml:space="preserve"> dias úteis para enviá-los ao e-mail da </w:t>
      </w:r>
      <w:hyperlink r:id="rId11" w:history="1">
        <w:r w:rsidRPr="000F79E6">
          <w:rPr>
            <w:rStyle w:val="Hyperlink"/>
            <w:rFonts w:ascii="Arial" w:hAnsi="Arial" w:cs="Arial"/>
            <w:sz w:val="20"/>
            <w:szCs w:val="20"/>
          </w:rPr>
          <w:t>comissoes@cfo.org.br</w:t>
        </w:r>
      </w:hyperlink>
      <w:r w:rsidRPr="000F79E6">
        <w:rPr>
          <w:rFonts w:ascii="Arial" w:hAnsi="Arial" w:cs="Arial"/>
          <w:sz w:val="20"/>
          <w:szCs w:val="20"/>
        </w:rPr>
        <w:t>. Caso não o faça, não poderá participar da próxima reunião, em virtude da Decisão CFO-69/2016.</w:t>
      </w:r>
    </w:p>
    <w:p w:rsidR="000F79E6" w:rsidRPr="000F79E6" w:rsidRDefault="000F79E6" w:rsidP="000F79E6">
      <w:pPr>
        <w:pStyle w:val="PargrafodaLista"/>
        <w:numPr>
          <w:ilvl w:val="2"/>
          <w:numId w:val="1"/>
        </w:numPr>
        <w:spacing w:before="120" w:after="120" w:line="288" w:lineRule="auto"/>
        <w:ind w:right="49"/>
        <w:jc w:val="both"/>
        <w:rPr>
          <w:rFonts w:ascii="Arial" w:hAnsi="Arial" w:cs="Arial"/>
          <w:sz w:val="20"/>
          <w:szCs w:val="20"/>
        </w:rPr>
      </w:pPr>
      <w:r w:rsidRPr="000F79E6">
        <w:rPr>
          <w:rFonts w:ascii="Arial" w:hAnsi="Arial" w:cs="Arial"/>
          <w:sz w:val="20"/>
          <w:szCs w:val="20"/>
        </w:rPr>
        <w:t>Cada membro é responsável pela realização do seu check-in junto à companhia aérea.</w:t>
      </w:r>
    </w:p>
    <w:p w:rsidR="000F79E6" w:rsidRPr="000F79E6" w:rsidRDefault="000F79E6" w:rsidP="000F79E6">
      <w:pPr>
        <w:pStyle w:val="PargrafodaLista"/>
        <w:spacing w:before="120" w:after="120"/>
        <w:jc w:val="both"/>
        <w:rPr>
          <w:rFonts w:ascii="Arial" w:hAnsi="Arial" w:cs="Arial"/>
          <w:sz w:val="20"/>
          <w:szCs w:val="20"/>
        </w:rPr>
      </w:pPr>
    </w:p>
    <w:p w:rsidR="000F79E6" w:rsidRPr="000F79E6" w:rsidRDefault="000F79E6" w:rsidP="000F79E6">
      <w:pPr>
        <w:pStyle w:val="PargrafodaLista"/>
        <w:spacing w:before="120" w:after="120"/>
        <w:jc w:val="both"/>
        <w:rPr>
          <w:rFonts w:ascii="Arial" w:hAnsi="Arial" w:cs="Arial"/>
          <w:sz w:val="20"/>
          <w:szCs w:val="20"/>
        </w:rPr>
      </w:pPr>
    </w:p>
    <w:p w:rsidR="000F79E6" w:rsidRPr="000F79E6" w:rsidRDefault="000F79E6" w:rsidP="000F79E6">
      <w:pPr>
        <w:spacing w:before="120" w:after="120"/>
        <w:jc w:val="both"/>
        <w:rPr>
          <w:rFonts w:ascii="Arial" w:hAnsi="Arial" w:cs="Arial"/>
          <w:b/>
          <w:sz w:val="20"/>
          <w:szCs w:val="20"/>
          <w:u w:val="single"/>
        </w:rPr>
      </w:pPr>
      <w:r w:rsidRPr="000F79E6">
        <w:rPr>
          <w:rFonts w:ascii="Arial" w:hAnsi="Arial" w:cs="Arial"/>
          <w:b/>
          <w:sz w:val="20"/>
          <w:szCs w:val="20"/>
          <w:u w:val="single"/>
        </w:rPr>
        <w:t>APÓS A REUNIÃO:</w:t>
      </w:r>
    </w:p>
    <w:p w:rsidR="000F79E6" w:rsidRPr="000F79E6" w:rsidRDefault="000F79E6" w:rsidP="000F79E6">
      <w:pPr>
        <w:pStyle w:val="PargrafodaLista"/>
        <w:spacing w:before="120" w:after="120"/>
        <w:ind w:left="1080"/>
        <w:jc w:val="both"/>
        <w:rPr>
          <w:rFonts w:ascii="Arial" w:hAnsi="Arial" w:cs="Arial"/>
          <w:b/>
          <w:sz w:val="20"/>
          <w:szCs w:val="20"/>
        </w:rPr>
      </w:pPr>
    </w:p>
    <w:p w:rsidR="000F79E6" w:rsidRPr="000F79E6" w:rsidRDefault="000F79E6" w:rsidP="000F79E6">
      <w:pPr>
        <w:pStyle w:val="PargrafodaLista"/>
        <w:numPr>
          <w:ilvl w:val="0"/>
          <w:numId w:val="2"/>
        </w:numPr>
        <w:spacing w:before="120" w:after="120" w:line="288" w:lineRule="auto"/>
        <w:jc w:val="both"/>
        <w:rPr>
          <w:rFonts w:ascii="Arial" w:hAnsi="Arial" w:cs="Arial"/>
          <w:sz w:val="20"/>
          <w:szCs w:val="20"/>
        </w:rPr>
      </w:pPr>
      <w:r w:rsidRPr="000F79E6">
        <w:rPr>
          <w:rFonts w:ascii="Arial" w:hAnsi="Arial" w:cs="Arial"/>
          <w:b/>
          <w:sz w:val="20"/>
          <w:szCs w:val="20"/>
        </w:rPr>
        <w:t>Secretaria das Comissões:</w:t>
      </w:r>
      <w:r w:rsidRPr="000F79E6">
        <w:rPr>
          <w:rFonts w:ascii="Arial" w:hAnsi="Arial" w:cs="Arial"/>
          <w:sz w:val="20"/>
          <w:szCs w:val="20"/>
        </w:rPr>
        <w:t xml:space="preserve"> A ata e a lista de presença ficarão arquivadas na Secretaria das Comissões, para posterior consulta;</w:t>
      </w:r>
    </w:p>
    <w:p w:rsidR="000F79E6" w:rsidRPr="000F79E6" w:rsidRDefault="000F79E6" w:rsidP="000F79E6">
      <w:pPr>
        <w:pStyle w:val="PargrafodaLista"/>
        <w:numPr>
          <w:ilvl w:val="2"/>
          <w:numId w:val="2"/>
        </w:numPr>
        <w:spacing w:before="120" w:after="120" w:line="288" w:lineRule="auto"/>
        <w:jc w:val="both"/>
        <w:rPr>
          <w:rFonts w:ascii="Arial" w:hAnsi="Arial" w:cs="Arial"/>
          <w:b/>
          <w:sz w:val="20"/>
          <w:szCs w:val="20"/>
        </w:rPr>
      </w:pPr>
      <w:r w:rsidRPr="000F79E6">
        <w:rPr>
          <w:rFonts w:ascii="Arial" w:hAnsi="Arial" w:cs="Arial"/>
          <w:sz w:val="20"/>
          <w:szCs w:val="20"/>
        </w:rPr>
        <w:t>Caso sejam produzidos documentos ou sugerida a sua produção, cabe ao Coordenador o cumprimento do prazo proposto e descrito em ata.</w:t>
      </w:r>
    </w:p>
    <w:p w:rsidR="000F79E6" w:rsidRPr="000F79E6" w:rsidRDefault="000F79E6" w:rsidP="000F79E6">
      <w:pPr>
        <w:pStyle w:val="PargrafodaLista"/>
        <w:numPr>
          <w:ilvl w:val="2"/>
          <w:numId w:val="2"/>
        </w:numPr>
        <w:spacing w:before="120" w:after="120" w:line="288" w:lineRule="auto"/>
        <w:jc w:val="both"/>
        <w:rPr>
          <w:rFonts w:ascii="Arial" w:hAnsi="Arial" w:cs="Arial"/>
          <w:b/>
          <w:sz w:val="20"/>
          <w:szCs w:val="20"/>
        </w:rPr>
      </w:pPr>
      <w:r w:rsidRPr="000F79E6">
        <w:rPr>
          <w:rFonts w:ascii="Arial" w:hAnsi="Arial" w:cs="Arial"/>
          <w:sz w:val="20"/>
          <w:szCs w:val="20"/>
        </w:rPr>
        <w:t xml:space="preserve">Todos os documentos produzidos, após aprovação do Coordenador da Comissão, deverão por este ser enviados por e-mail à Secretaria das Comissões para os encaminhamentos devidos. </w:t>
      </w:r>
    </w:p>
    <w:p w:rsidR="000F79E6" w:rsidRPr="000F79E6" w:rsidRDefault="000F79E6" w:rsidP="000F79E6">
      <w:pPr>
        <w:pStyle w:val="PargrafodaLista"/>
        <w:numPr>
          <w:ilvl w:val="2"/>
          <w:numId w:val="2"/>
        </w:numPr>
        <w:spacing w:before="120" w:after="120" w:line="288" w:lineRule="auto"/>
        <w:jc w:val="both"/>
        <w:rPr>
          <w:rFonts w:ascii="Arial" w:hAnsi="Arial" w:cs="Arial"/>
          <w:b/>
          <w:sz w:val="20"/>
          <w:szCs w:val="20"/>
        </w:rPr>
      </w:pPr>
      <w:r w:rsidRPr="000F79E6">
        <w:rPr>
          <w:rFonts w:ascii="Arial" w:hAnsi="Arial" w:cs="Arial"/>
          <w:sz w:val="20"/>
          <w:szCs w:val="20"/>
        </w:rPr>
        <w:t>Com a organização do arquivo de informações de forma sistematizada, O CFO incluindo Diretoria, Coordenador e membros de comissão terão maior celeridade no acesso ás informações.</w:t>
      </w:r>
    </w:p>
    <w:p w:rsidR="000F79E6" w:rsidRPr="000F79E6" w:rsidRDefault="000F79E6" w:rsidP="000F79E6">
      <w:pPr>
        <w:pStyle w:val="PargrafodaLista"/>
        <w:spacing w:before="120" w:after="120" w:line="288" w:lineRule="auto"/>
        <w:ind w:left="360"/>
        <w:jc w:val="both"/>
        <w:rPr>
          <w:rFonts w:ascii="Arial" w:hAnsi="Arial" w:cs="Arial"/>
          <w:sz w:val="20"/>
          <w:szCs w:val="20"/>
        </w:rPr>
      </w:pPr>
    </w:p>
    <w:p w:rsidR="000F79E6" w:rsidRPr="000F79E6" w:rsidRDefault="000F79E6" w:rsidP="000F79E6">
      <w:pPr>
        <w:pStyle w:val="PargrafodaLista"/>
        <w:numPr>
          <w:ilvl w:val="0"/>
          <w:numId w:val="2"/>
        </w:numPr>
        <w:spacing w:before="120" w:after="120" w:line="288" w:lineRule="auto"/>
        <w:ind w:right="-1"/>
        <w:jc w:val="both"/>
        <w:rPr>
          <w:rFonts w:ascii="Arial" w:hAnsi="Arial" w:cs="Arial"/>
          <w:sz w:val="20"/>
          <w:szCs w:val="20"/>
        </w:rPr>
      </w:pPr>
      <w:r w:rsidRPr="000F79E6">
        <w:rPr>
          <w:rFonts w:ascii="Arial" w:hAnsi="Arial" w:cs="Arial"/>
          <w:b/>
          <w:sz w:val="20"/>
          <w:szCs w:val="20"/>
        </w:rPr>
        <w:t>Secretaria das Comissões:</w:t>
      </w:r>
      <w:r w:rsidRPr="000F79E6">
        <w:rPr>
          <w:rFonts w:ascii="Arial" w:hAnsi="Arial" w:cs="Arial"/>
          <w:sz w:val="20"/>
          <w:szCs w:val="20"/>
        </w:rPr>
        <w:t xml:space="preserve"> A produção, tramitação e acompanhamento dos documentos produzidos </w:t>
      </w:r>
      <w:proofErr w:type="gramStart"/>
      <w:r w:rsidRPr="000F79E6">
        <w:rPr>
          <w:rFonts w:ascii="Arial" w:hAnsi="Arial" w:cs="Arial"/>
          <w:sz w:val="20"/>
          <w:szCs w:val="20"/>
        </w:rPr>
        <w:t>será</w:t>
      </w:r>
      <w:proofErr w:type="gramEnd"/>
      <w:r w:rsidRPr="000F79E6">
        <w:rPr>
          <w:rFonts w:ascii="Arial" w:hAnsi="Arial" w:cs="Arial"/>
          <w:sz w:val="20"/>
          <w:szCs w:val="20"/>
        </w:rPr>
        <w:t xml:space="preserve"> de responsabilidade do Coordenador de cada comissão juntamente à Secretaria das Comissões que tornará estes disponíveis à Coordenação Geral das Comissões/Vice-Presidência do CFO para apreciação, pesquisa e conhecimento dos documentos elaborados.</w:t>
      </w:r>
    </w:p>
    <w:p w:rsidR="000F79E6" w:rsidRPr="000F79E6" w:rsidRDefault="000F79E6" w:rsidP="000F79E6">
      <w:pPr>
        <w:spacing w:before="120" w:after="120" w:line="288" w:lineRule="auto"/>
        <w:jc w:val="both"/>
        <w:rPr>
          <w:rFonts w:ascii="Arial" w:hAnsi="Arial" w:cs="Arial"/>
          <w:b/>
          <w:sz w:val="20"/>
          <w:szCs w:val="20"/>
        </w:rPr>
      </w:pPr>
    </w:p>
    <w:p w:rsidR="000F79E6" w:rsidRPr="000F79E6" w:rsidRDefault="000F79E6" w:rsidP="000F79E6">
      <w:pPr>
        <w:spacing w:before="120" w:after="120" w:line="288" w:lineRule="auto"/>
        <w:ind w:firstLine="1418"/>
        <w:jc w:val="both"/>
        <w:rPr>
          <w:rFonts w:ascii="Arial" w:hAnsi="Arial" w:cs="Arial"/>
          <w:sz w:val="20"/>
          <w:szCs w:val="20"/>
        </w:rPr>
      </w:pPr>
      <w:r w:rsidRPr="000F79E6">
        <w:rPr>
          <w:rFonts w:ascii="Arial" w:hAnsi="Arial" w:cs="Arial"/>
          <w:sz w:val="20"/>
          <w:szCs w:val="20"/>
        </w:rPr>
        <w:t>Para fins de conhecimento e estudo, informamos que no sítio: www.cfo.org.br na aba: legislações</w:t>
      </w:r>
      <w:proofErr w:type="gramStart"/>
      <w:r w:rsidRPr="000F79E6">
        <w:rPr>
          <w:rFonts w:ascii="Arial" w:hAnsi="Arial" w:cs="Arial"/>
          <w:sz w:val="20"/>
          <w:szCs w:val="20"/>
        </w:rPr>
        <w:t>, estão</w:t>
      </w:r>
      <w:proofErr w:type="gramEnd"/>
      <w:r w:rsidRPr="000F79E6">
        <w:rPr>
          <w:rFonts w:ascii="Arial" w:hAnsi="Arial" w:cs="Arial"/>
          <w:sz w:val="20"/>
          <w:szCs w:val="20"/>
        </w:rPr>
        <w:t xml:space="preserve"> disponíveis os atos normativos, decretos, portarias, decisões, códigos, normas, regimentos, leis federais, entre outros documentos.</w:t>
      </w:r>
    </w:p>
    <w:p w:rsidR="000F79E6" w:rsidRPr="000F79E6" w:rsidRDefault="000F79E6" w:rsidP="000F79E6">
      <w:pPr>
        <w:spacing w:before="120" w:after="120"/>
        <w:jc w:val="both"/>
        <w:rPr>
          <w:rFonts w:ascii="Arial" w:hAnsi="Arial" w:cs="Arial"/>
          <w:b/>
          <w:sz w:val="20"/>
          <w:szCs w:val="20"/>
          <w:u w:val="single"/>
        </w:rPr>
      </w:pPr>
    </w:p>
    <w:p w:rsidR="000F79E6" w:rsidRPr="000F79E6" w:rsidRDefault="000F79E6" w:rsidP="000F79E6">
      <w:pPr>
        <w:spacing w:before="120" w:after="120" w:line="288" w:lineRule="auto"/>
        <w:ind w:firstLine="1418"/>
        <w:jc w:val="both"/>
        <w:rPr>
          <w:rFonts w:ascii="Arial" w:hAnsi="Arial" w:cs="Arial"/>
          <w:sz w:val="20"/>
          <w:szCs w:val="20"/>
        </w:rPr>
      </w:pPr>
      <w:r w:rsidRPr="000F79E6">
        <w:rPr>
          <w:rFonts w:ascii="Arial" w:hAnsi="Arial" w:cs="Arial"/>
          <w:sz w:val="20"/>
          <w:szCs w:val="20"/>
        </w:rPr>
        <w:lastRenderedPageBreak/>
        <w:t>O Conselho Federal de Odontologia (CFO) agradece e coloca-se à disposição para eventuais esclarecimentos, por meio da Coordenação Geral das Comissões e da sua Diretoria.</w:t>
      </w:r>
    </w:p>
    <w:p w:rsidR="000F79E6" w:rsidRPr="000F79E6" w:rsidRDefault="000F79E6" w:rsidP="000F79E6">
      <w:pPr>
        <w:spacing w:before="120" w:after="120"/>
        <w:jc w:val="both"/>
        <w:rPr>
          <w:rFonts w:ascii="Arial" w:hAnsi="Arial" w:cs="Arial"/>
          <w:b/>
          <w:sz w:val="20"/>
          <w:szCs w:val="20"/>
          <w:u w:val="single"/>
        </w:rPr>
      </w:pPr>
    </w:p>
    <w:p w:rsidR="000F79E6" w:rsidRPr="000F79E6" w:rsidRDefault="000F79E6" w:rsidP="000F79E6">
      <w:pPr>
        <w:spacing w:before="120" w:after="120"/>
        <w:ind w:firstLine="1418"/>
        <w:jc w:val="both"/>
        <w:rPr>
          <w:rFonts w:ascii="Arial" w:hAnsi="Arial" w:cs="Arial"/>
          <w:sz w:val="20"/>
          <w:szCs w:val="20"/>
        </w:rPr>
      </w:pPr>
    </w:p>
    <w:p w:rsidR="000F79E6" w:rsidRPr="000F79E6" w:rsidRDefault="000F79E6" w:rsidP="000F79E6">
      <w:pPr>
        <w:spacing w:before="120" w:after="120"/>
        <w:ind w:firstLine="1418"/>
        <w:jc w:val="both"/>
        <w:rPr>
          <w:rFonts w:ascii="Arial" w:hAnsi="Arial" w:cs="Arial"/>
          <w:sz w:val="20"/>
          <w:szCs w:val="20"/>
        </w:rPr>
      </w:pPr>
      <w:r w:rsidRPr="000F79E6">
        <w:rPr>
          <w:rFonts w:ascii="Arial" w:hAnsi="Arial" w:cs="Arial"/>
          <w:sz w:val="20"/>
          <w:szCs w:val="20"/>
        </w:rPr>
        <w:t>Atenciosamente,</w:t>
      </w:r>
    </w:p>
    <w:p w:rsidR="000F79E6" w:rsidRPr="000F79E6" w:rsidRDefault="000F79E6" w:rsidP="000F79E6">
      <w:pPr>
        <w:spacing w:before="120" w:after="120"/>
        <w:jc w:val="center"/>
        <w:rPr>
          <w:rFonts w:ascii="Arial" w:hAnsi="Arial" w:cs="Arial"/>
          <w:sz w:val="20"/>
          <w:szCs w:val="20"/>
        </w:rPr>
      </w:pPr>
      <w:r w:rsidRPr="000F79E6">
        <w:rPr>
          <w:rFonts w:ascii="Arial" w:hAnsi="Arial" w:cs="Arial"/>
          <w:noProof/>
          <w:sz w:val="20"/>
          <w:szCs w:val="20"/>
        </w:rPr>
        <w:drawing>
          <wp:anchor distT="0" distB="0" distL="114300" distR="114300" simplePos="0" relativeHeight="251659264" behindDoc="0" locked="0" layoutInCell="1" allowOverlap="1" wp14:anchorId="615A6050" wp14:editId="632DD851">
            <wp:simplePos x="0" y="0"/>
            <wp:positionH relativeFrom="column">
              <wp:posOffset>1236345</wp:posOffset>
            </wp:positionH>
            <wp:positionV relativeFrom="paragraph">
              <wp:posOffset>97790</wp:posOffset>
            </wp:positionV>
            <wp:extent cx="3056890" cy="381635"/>
            <wp:effectExtent l="0" t="0" r="0" b="0"/>
            <wp:wrapNone/>
            <wp:docPr id="1" name="Imagem 1" descr="Descrição: H:\CFO-SEC\Assinaturas\Assinaturas 2015-2018\assinatura presidente azu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H:\CFO-SEC\Assinaturas\Assinaturas 2015-2018\assinatura presidente azul.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6890" cy="3816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79E6" w:rsidRPr="000F79E6" w:rsidRDefault="000F79E6" w:rsidP="000F79E6">
      <w:pPr>
        <w:spacing w:before="120" w:after="120"/>
        <w:jc w:val="center"/>
        <w:rPr>
          <w:rFonts w:ascii="Arial" w:hAnsi="Arial" w:cs="Arial"/>
          <w:sz w:val="20"/>
          <w:szCs w:val="20"/>
        </w:rPr>
      </w:pPr>
      <w:r w:rsidRPr="000F79E6">
        <w:rPr>
          <w:rFonts w:ascii="Arial" w:hAnsi="Arial" w:cs="Arial"/>
          <w:sz w:val="20"/>
          <w:szCs w:val="20"/>
        </w:rPr>
        <w:t xml:space="preserve">JULIANO DO VALE, </w:t>
      </w:r>
      <w:proofErr w:type="gramStart"/>
      <w:r w:rsidRPr="000F79E6">
        <w:rPr>
          <w:rFonts w:ascii="Arial" w:hAnsi="Arial" w:cs="Arial"/>
          <w:sz w:val="20"/>
          <w:szCs w:val="20"/>
        </w:rPr>
        <w:t>CD</w:t>
      </w:r>
      <w:proofErr w:type="gramEnd"/>
    </w:p>
    <w:p w:rsidR="008C1569" w:rsidRPr="000F79E6" w:rsidRDefault="000F79E6" w:rsidP="000F79E6">
      <w:pPr>
        <w:rPr>
          <w:rFonts w:ascii="Arial" w:hAnsi="Arial" w:cs="Arial"/>
          <w:sz w:val="20"/>
          <w:szCs w:val="20"/>
        </w:rPr>
      </w:pPr>
      <w:r w:rsidRPr="000F79E6">
        <w:rPr>
          <w:rFonts w:ascii="Arial" w:hAnsi="Arial" w:cs="Arial"/>
          <w:sz w:val="20"/>
          <w:szCs w:val="20"/>
        </w:rPr>
        <w:t>Presidente do Conselho Federal de Odontologia</w:t>
      </w:r>
    </w:p>
    <w:sectPr w:rsidR="008C1569" w:rsidRPr="000F79E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36430"/>
    <w:multiLevelType w:val="multilevel"/>
    <w:tmpl w:val="FAE000B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61A1363E"/>
    <w:multiLevelType w:val="multilevel"/>
    <w:tmpl w:val="FAE000B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662F5321"/>
    <w:multiLevelType w:val="hybridMultilevel"/>
    <w:tmpl w:val="E2C41906"/>
    <w:lvl w:ilvl="0" w:tplc="80C0E8BE">
      <w:start w:val="7"/>
      <w:numFmt w:val="bullet"/>
      <w:lvlText w:val="-"/>
      <w:lvlJc w:val="left"/>
      <w:pPr>
        <w:ind w:left="2138" w:hanging="360"/>
      </w:pPr>
      <w:rPr>
        <w:rFonts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3">
    <w:nsid w:val="690530D9"/>
    <w:multiLevelType w:val="multilevel"/>
    <w:tmpl w:val="FAE000B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E6"/>
    <w:rsid w:val="000F79E6"/>
    <w:rsid w:val="008C15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9E6"/>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0F79E6"/>
    <w:rPr>
      <w:color w:val="0000FF"/>
      <w:u w:val="single"/>
    </w:rPr>
  </w:style>
  <w:style w:type="paragraph" w:styleId="PargrafodaLista">
    <w:name w:val="List Paragraph"/>
    <w:basedOn w:val="Normal"/>
    <w:uiPriority w:val="34"/>
    <w:qFormat/>
    <w:rsid w:val="000F79E6"/>
    <w:pPr>
      <w:spacing w:after="200" w:line="276" w:lineRule="auto"/>
      <w:ind w:left="720"/>
      <w:contextualSpacing/>
    </w:pPr>
    <w:rPr>
      <w:rFonts w:ascii="Calibri" w:eastAsia="Calibri" w:hAnsi="Calibri"/>
      <w:sz w:val="22"/>
      <w:szCs w:val="22"/>
      <w:lang w:eastAsia="en-US"/>
    </w:rPr>
  </w:style>
  <w:style w:type="paragraph" w:customStyle="1" w:styleId="Padro">
    <w:name w:val="Padrão"/>
    <w:rsid w:val="000F79E6"/>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US"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9E6"/>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0F79E6"/>
    <w:rPr>
      <w:color w:val="0000FF"/>
      <w:u w:val="single"/>
    </w:rPr>
  </w:style>
  <w:style w:type="paragraph" w:styleId="PargrafodaLista">
    <w:name w:val="List Paragraph"/>
    <w:basedOn w:val="Normal"/>
    <w:uiPriority w:val="34"/>
    <w:qFormat/>
    <w:rsid w:val="000F79E6"/>
    <w:pPr>
      <w:spacing w:after="200" w:line="276" w:lineRule="auto"/>
      <w:ind w:left="720"/>
      <w:contextualSpacing/>
    </w:pPr>
    <w:rPr>
      <w:rFonts w:ascii="Calibri" w:eastAsia="Calibri" w:hAnsi="Calibri"/>
      <w:sz w:val="22"/>
      <w:szCs w:val="22"/>
      <w:lang w:eastAsia="en-US"/>
    </w:rPr>
  </w:style>
  <w:style w:type="paragraph" w:customStyle="1" w:styleId="Padro">
    <w:name w:val="Padrão"/>
    <w:rsid w:val="000F79E6"/>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US"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issoes@cfo.org.b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comissoes@cfo.org.br"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comissoes@cfo.org.br" TargetMode="External"/><Relationship Id="rId5" Type="http://schemas.openxmlformats.org/officeDocument/2006/relationships/webSettings" Target="webSettings.xml"/><Relationship Id="rId10" Type="http://schemas.openxmlformats.org/officeDocument/2006/relationships/hyperlink" Target="mailto:elaine@cfo.org.br" TargetMode="External"/><Relationship Id="rId4" Type="http://schemas.openxmlformats.org/officeDocument/2006/relationships/settings" Target="settings.xml"/><Relationship Id="rId9" Type="http://schemas.openxmlformats.org/officeDocument/2006/relationships/hyperlink" Target="mailto:comissoes@cfo.org.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1667</Words>
  <Characters>9005</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 Ramos</dc:creator>
  <cp:lastModifiedBy>Karine Ramos</cp:lastModifiedBy>
  <cp:revision>1</cp:revision>
  <dcterms:created xsi:type="dcterms:W3CDTF">2020-03-20T16:38:00Z</dcterms:created>
  <dcterms:modified xsi:type="dcterms:W3CDTF">2020-03-20T16:41:00Z</dcterms:modified>
</cp:coreProperties>
</file>