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B5" w:rsidRDefault="006A4328"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71D6057B" wp14:editId="3A9D24EA">
            <wp:simplePos x="0" y="0"/>
            <wp:positionH relativeFrom="column">
              <wp:posOffset>-1093470</wp:posOffset>
            </wp:positionH>
            <wp:positionV relativeFrom="paragraph">
              <wp:posOffset>-1005011</wp:posOffset>
            </wp:positionV>
            <wp:extent cx="7634421" cy="10795379"/>
            <wp:effectExtent l="0" t="0" r="5080" b="635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 MANUAL DO PROCESSO DE REGISTRO-01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4421" cy="10795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5B5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99DE7C5" wp14:editId="79D14455">
            <wp:simplePos x="0" y="0"/>
            <wp:positionH relativeFrom="column">
              <wp:posOffset>-1097280</wp:posOffset>
            </wp:positionH>
            <wp:positionV relativeFrom="paragraph">
              <wp:posOffset>-910590</wp:posOffset>
            </wp:positionV>
            <wp:extent cx="7567295" cy="10700385"/>
            <wp:effectExtent l="0" t="0" r="0" b="571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 MANUAL DO PROCESSO DE REGISTRO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1070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5B5" w:rsidRDefault="004025B5"/>
    <w:p w:rsidR="004025B5" w:rsidRDefault="004025B5"/>
    <w:p w:rsidR="004025B5" w:rsidRDefault="004025B5"/>
    <w:p w:rsidR="004025B5" w:rsidRDefault="004025B5"/>
    <w:p w:rsidR="004025B5" w:rsidRDefault="004025B5"/>
    <w:p w:rsidR="004025B5" w:rsidRDefault="004025B5" w:rsidP="004025B5">
      <w:pPr>
        <w:ind w:leftChars="-400" w:left="-880"/>
      </w:pPr>
    </w:p>
    <w:p w:rsidR="00797BBF" w:rsidRDefault="00797BBF" w:rsidP="004025B5">
      <w:pPr>
        <w:spacing w:after="0" w:line="240" w:lineRule="auto"/>
        <w:ind w:leftChars="-250" w:left="-550"/>
        <w:rPr>
          <w:rFonts w:ascii="Arial" w:hAnsi="Arial" w:cs="Arial"/>
          <w:color w:val="17365D" w:themeColor="text2" w:themeShade="BF"/>
          <w:sz w:val="56"/>
          <w:szCs w:val="110"/>
        </w:rPr>
      </w:pPr>
    </w:p>
    <w:p w:rsidR="00797BBF" w:rsidRDefault="00797BBF" w:rsidP="004025B5">
      <w:pPr>
        <w:spacing w:after="0" w:line="240" w:lineRule="auto"/>
        <w:ind w:leftChars="-250" w:left="-550"/>
        <w:rPr>
          <w:rFonts w:ascii="Arial" w:hAnsi="Arial" w:cs="Arial"/>
          <w:color w:val="17365D" w:themeColor="text2" w:themeShade="BF"/>
          <w:sz w:val="56"/>
          <w:szCs w:val="110"/>
        </w:rPr>
      </w:pPr>
    </w:p>
    <w:p w:rsidR="004025B5" w:rsidRPr="00797BBF" w:rsidRDefault="00C33F82" w:rsidP="004025B5">
      <w:pPr>
        <w:spacing w:after="0" w:line="240" w:lineRule="auto"/>
        <w:ind w:leftChars="-250" w:left="-550"/>
        <w:rPr>
          <w:rFonts w:ascii="Arial" w:hAnsi="Arial" w:cs="Arial"/>
          <w:color w:val="17365D" w:themeColor="text2" w:themeShade="BF"/>
          <w:sz w:val="72"/>
          <w:szCs w:val="110"/>
        </w:rPr>
      </w:pPr>
      <w:r>
        <w:rPr>
          <w:rFonts w:ascii="Arial" w:hAnsi="Arial" w:cs="Arial"/>
          <w:color w:val="17365D" w:themeColor="text2" w:themeShade="BF"/>
          <w:sz w:val="72"/>
          <w:szCs w:val="110"/>
        </w:rPr>
        <w:t xml:space="preserve">Modelo de </w:t>
      </w:r>
      <w:r w:rsidR="00E46504">
        <w:rPr>
          <w:rFonts w:ascii="Arial" w:hAnsi="Arial" w:cs="Arial"/>
          <w:color w:val="17365D" w:themeColor="text2" w:themeShade="BF"/>
          <w:sz w:val="72"/>
          <w:szCs w:val="110"/>
        </w:rPr>
        <w:t>Mapeamento de</w:t>
      </w:r>
    </w:p>
    <w:p w:rsidR="00797BBF" w:rsidRDefault="00C33F82" w:rsidP="004025B5">
      <w:pPr>
        <w:spacing w:after="0" w:line="240" w:lineRule="auto"/>
        <w:ind w:leftChars="-250" w:left="-550"/>
        <w:rPr>
          <w:rFonts w:ascii="Arial Black" w:hAnsi="Arial Black"/>
          <w:color w:val="17365D" w:themeColor="text2" w:themeShade="BF"/>
          <w:sz w:val="96"/>
          <w:szCs w:val="110"/>
        </w:rPr>
      </w:pPr>
      <w:r>
        <w:rPr>
          <w:rFonts w:ascii="Arial Black" w:hAnsi="Arial Black"/>
          <w:color w:val="17365D" w:themeColor="text2" w:themeShade="BF"/>
          <w:sz w:val="96"/>
          <w:szCs w:val="110"/>
        </w:rPr>
        <w:t>PROCESSOS</w:t>
      </w:r>
    </w:p>
    <w:p w:rsidR="00797BBF" w:rsidRDefault="00797BBF">
      <w:pPr>
        <w:rPr>
          <w:rFonts w:ascii="Arial Black" w:hAnsi="Arial Black"/>
          <w:color w:val="17365D" w:themeColor="text2" w:themeShade="BF"/>
          <w:sz w:val="96"/>
          <w:szCs w:val="110"/>
        </w:rPr>
      </w:pPr>
      <w:r>
        <w:rPr>
          <w:noProof/>
          <w:sz w:val="9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773ED" wp14:editId="26673F77">
                <wp:simplePos x="0" y="0"/>
                <wp:positionH relativeFrom="column">
                  <wp:posOffset>-318135</wp:posOffset>
                </wp:positionH>
                <wp:positionV relativeFrom="paragraph">
                  <wp:posOffset>26670</wp:posOffset>
                </wp:positionV>
                <wp:extent cx="4143375" cy="0"/>
                <wp:effectExtent l="0" t="19050" r="95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738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05pt,2.1pt" to="301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" strokecolor="#17385f" strokeweight="3pt"/>
            </w:pict>
          </mc:Fallback>
        </mc:AlternateContent>
      </w:r>
      <w:r>
        <w:rPr>
          <w:rFonts w:ascii="Arial Black" w:hAnsi="Arial Black"/>
          <w:color w:val="17365D" w:themeColor="text2" w:themeShade="BF"/>
          <w:sz w:val="96"/>
          <w:szCs w:val="110"/>
        </w:rPr>
        <w:br w:type="page"/>
      </w:r>
    </w:p>
    <w:p w:rsidR="00797BBF" w:rsidRDefault="00797BBF" w:rsidP="00797BBF">
      <w:pPr>
        <w:spacing w:after="0"/>
        <w:ind w:leftChars="-250" w:left="-550" w:right="-568"/>
        <w:jc w:val="both"/>
        <w:rPr>
          <w:rFonts w:ascii="Verdana" w:hAnsi="Verdana" w:cs="Arial"/>
          <w:sz w:val="30"/>
          <w:szCs w:val="30"/>
        </w:rPr>
      </w:pPr>
      <w:r>
        <w:rPr>
          <w:rFonts w:ascii="Verdana" w:hAnsi="Verdana" w:cs="Arial"/>
          <w:noProof/>
          <w:sz w:val="30"/>
          <w:szCs w:val="3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2F0E1" wp14:editId="7D8FB283">
                <wp:simplePos x="0" y="0"/>
                <wp:positionH relativeFrom="column">
                  <wp:posOffset>5396230</wp:posOffset>
                </wp:positionH>
                <wp:positionV relativeFrom="paragraph">
                  <wp:posOffset>-899795</wp:posOffset>
                </wp:positionV>
                <wp:extent cx="657225" cy="790575"/>
                <wp:effectExtent l="57150" t="19050" r="85725" b="104775"/>
                <wp:wrapNone/>
                <wp:docPr id="6" name="Retângulo com Único Canto Apar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7225" cy="790575"/>
                        </a:xfrm>
                        <a:prstGeom prst="snip1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ângulo com Único Canto Aparado 6" o:spid="_x0000_s1026" style="position:absolute;margin-left:424.9pt;margin-top:-70.85pt;width:51.75pt;height:62.2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57225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" path="m,l547685,,657225,109540r,681035l,790575,,xe" fillcolor="#943634 [2405]" strokecolor="#bc4542 [3045]">
                <v:shadow on="t" color="black" opacity="22937f" origin=",.5" offset="0,.63889mm"/>
                <v:path arrowok="t" o:connecttype="custom" o:connectlocs="0,0;547685,0;657225,109540;657225,790575;0,790575;0,0" o:connectangles="0,0,0,0,0,0"/>
              </v:shape>
            </w:pict>
          </mc:Fallback>
        </mc:AlternateContent>
      </w:r>
    </w:p>
    <w:p w:rsidR="00797BBF" w:rsidRPr="00797BBF" w:rsidRDefault="00797BBF" w:rsidP="00797BBF">
      <w:pPr>
        <w:spacing w:after="0"/>
        <w:ind w:leftChars="-250" w:left="-550" w:right="-568"/>
        <w:jc w:val="right"/>
        <w:rPr>
          <w:rFonts w:ascii="Verdana" w:hAnsi="Verdana" w:cs="Arial"/>
          <w:b/>
          <w:color w:val="17365D" w:themeColor="text2" w:themeShade="BF"/>
          <w:sz w:val="24"/>
          <w:szCs w:val="30"/>
        </w:rPr>
      </w:pPr>
      <w:r w:rsidRPr="00797BBF">
        <w:rPr>
          <w:rFonts w:ascii="Arial" w:hAnsi="Arial" w:cs="Arial"/>
          <w:b/>
          <w:color w:val="17365D" w:themeColor="text2" w:themeShade="BF"/>
          <w:sz w:val="56"/>
          <w:szCs w:val="75"/>
        </w:rPr>
        <w:t>APRESENTAÇÃO</w:t>
      </w:r>
    </w:p>
    <w:p w:rsidR="00797BBF" w:rsidRDefault="00797BBF" w:rsidP="00797BBF">
      <w:pPr>
        <w:spacing w:after="0"/>
        <w:ind w:leftChars="-250" w:left="-550" w:right="-568"/>
        <w:jc w:val="both"/>
        <w:rPr>
          <w:rFonts w:ascii="Verdana" w:hAnsi="Verdana" w:cs="Arial"/>
          <w:sz w:val="30"/>
          <w:szCs w:val="30"/>
        </w:rPr>
      </w:pPr>
    </w:p>
    <w:p w:rsidR="00C33F82" w:rsidRPr="00C33F82" w:rsidRDefault="00C33F82" w:rsidP="00C33F82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  <w:r w:rsidRPr="00C33F82">
        <w:rPr>
          <w:rFonts w:ascii="Verdana" w:hAnsi="Verdana" w:cs="Arial"/>
          <w:sz w:val="24"/>
          <w:szCs w:val="30"/>
        </w:rPr>
        <w:t>Toda organização realiza processos empresariais constantemente, ou seja, sequências de pequenas atividades que têm como objetivo viabilizar a entrega de um produto, informação ou serviço.</w:t>
      </w:r>
    </w:p>
    <w:p w:rsidR="00C33F82" w:rsidRPr="00C33F82" w:rsidRDefault="00C33F82" w:rsidP="00C33F82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C33F82" w:rsidRDefault="00C33F82" w:rsidP="00C33F82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  <w:r w:rsidRPr="00C33F82">
        <w:rPr>
          <w:rFonts w:ascii="Verdana" w:hAnsi="Verdana" w:cs="Arial"/>
          <w:sz w:val="24"/>
          <w:szCs w:val="30"/>
        </w:rPr>
        <w:t xml:space="preserve">Para facilitar a vida dos responsáveis pelas atividades, existe o mapeamento de processos. Trata-se de uma ferramenta que possibilita a identificação de todos os componentes necessários para que as atividades propostas pela </w:t>
      </w:r>
      <w:r w:rsidR="00E46504">
        <w:rPr>
          <w:rFonts w:ascii="Verdana" w:hAnsi="Verdana" w:cs="Arial"/>
          <w:sz w:val="24"/>
          <w:szCs w:val="30"/>
        </w:rPr>
        <w:t>organização</w:t>
      </w:r>
      <w:r w:rsidRPr="00C33F82">
        <w:rPr>
          <w:rFonts w:ascii="Verdana" w:hAnsi="Verdana" w:cs="Arial"/>
          <w:sz w:val="24"/>
          <w:szCs w:val="30"/>
        </w:rPr>
        <w:t xml:space="preserve"> saiam conforme o planejado.</w:t>
      </w:r>
    </w:p>
    <w:p w:rsidR="00E46504" w:rsidRDefault="00E46504" w:rsidP="00C33F82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E46504" w:rsidRDefault="00E46504" w:rsidP="00E46504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  <w:r w:rsidRPr="00C33F82">
        <w:rPr>
          <w:rFonts w:ascii="Verdana" w:hAnsi="Verdana" w:cs="Arial"/>
          <w:sz w:val="24"/>
          <w:szCs w:val="30"/>
        </w:rPr>
        <w:t>Mapear um processo passo a passo é entender como um processo funciona e verificar se ele cumpre os seus objetivos.</w:t>
      </w:r>
    </w:p>
    <w:p w:rsidR="00E46504" w:rsidRPr="00C33F82" w:rsidRDefault="00E46504" w:rsidP="00E46504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E46504" w:rsidRDefault="00E46504" w:rsidP="00E46504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  <w:r w:rsidRPr="00C33F82">
        <w:rPr>
          <w:rFonts w:ascii="Verdana" w:hAnsi="Verdana" w:cs="Arial"/>
          <w:sz w:val="24"/>
          <w:szCs w:val="30"/>
        </w:rPr>
        <w:t>É uma verdadeira fotografia do estado atual do processo para que se possa entendê-lo por completo e possibilitar a compreensão necessária para se pensar em uma maneira de melhorá-lo.</w:t>
      </w:r>
    </w:p>
    <w:p w:rsidR="00E46504" w:rsidRDefault="00E46504" w:rsidP="00C33F82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E46504" w:rsidRPr="00C33F82" w:rsidRDefault="00E46504" w:rsidP="00C33F82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C33F82" w:rsidRDefault="00C33F82" w:rsidP="00797BBF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9848E5" w:rsidRDefault="009848E5" w:rsidP="00797BBF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9848E5" w:rsidRDefault="009848E5" w:rsidP="00797BBF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9848E5" w:rsidRDefault="009848E5" w:rsidP="00797BBF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9848E5" w:rsidRDefault="009848E5" w:rsidP="00797BBF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9848E5" w:rsidRDefault="009848E5" w:rsidP="00797BBF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9848E5" w:rsidRDefault="009848E5" w:rsidP="00797BBF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EE2D62" w:rsidRDefault="00EE2D62" w:rsidP="00797BBF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EE2D62" w:rsidRDefault="00EE2D62" w:rsidP="00797BBF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EE2D62" w:rsidRDefault="00EE2D62" w:rsidP="00797BBF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EE2D62" w:rsidRDefault="00EE2D62" w:rsidP="00797BBF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EE2D62" w:rsidRPr="00797BBF" w:rsidRDefault="009E2727" w:rsidP="00EE2D62">
      <w:pPr>
        <w:spacing w:after="0"/>
        <w:ind w:leftChars="-250" w:left="-550" w:right="-568"/>
        <w:jc w:val="right"/>
        <w:rPr>
          <w:rFonts w:ascii="Verdana" w:hAnsi="Verdana" w:cs="Arial"/>
          <w:b/>
          <w:color w:val="17365D" w:themeColor="text2" w:themeShade="BF"/>
          <w:sz w:val="24"/>
          <w:szCs w:val="30"/>
        </w:rPr>
      </w:pPr>
      <w:r>
        <w:rPr>
          <w:rFonts w:ascii="Verdana" w:hAnsi="Verdana" w:cs="Arial"/>
          <w:noProof/>
          <w:sz w:val="30"/>
          <w:szCs w:val="3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37E03" wp14:editId="6F963CF6">
                <wp:simplePos x="0" y="0"/>
                <wp:positionH relativeFrom="column">
                  <wp:posOffset>5386070</wp:posOffset>
                </wp:positionH>
                <wp:positionV relativeFrom="paragraph">
                  <wp:posOffset>-895985</wp:posOffset>
                </wp:positionV>
                <wp:extent cx="657225" cy="790575"/>
                <wp:effectExtent l="57150" t="19050" r="85725" b="104775"/>
                <wp:wrapNone/>
                <wp:docPr id="7" name="Retângulo com Único Canto Apar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7225" cy="790575"/>
                        </a:xfrm>
                        <a:prstGeom prst="snip1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ângulo com Único Canto Aparado 7" o:spid="_x0000_s1026" style="position:absolute;margin-left:424.1pt;margin-top:-70.55pt;width:51.75pt;height:62.25pt;rotation:18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57225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" path="m,l547685,,657225,109540r,681035l,790575,,xe" fillcolor="#943634 [2405]" strokecolor="#bc4542 [3045]">
                <v:shadow on="t" color="black" opacity="22937f" origin=",.5" offset="0,.63889mm"/>
                <v:path arrowok="t" o:connecttype="custom" o:connectlocs="0,0;547685,0;657225,109540;657225,790575;0,790575;0,0" o:connectangles="0,0,0,0,0,0"/>
              </v:shape>
            </w:pict>
          </mc:Fallback>
        </mc:AlternateContent>
      </w:r>
      <w:r w:rsidR="00EE2D62">
        <w:rPr>
          <w:rFonts w:ascii="Arial" w:hAnsi="Arial" w:cs="Arial"/>
          <w:b/>
          <w:color w:val="17365D" w:themeColor="text2" w:themeShade="BF"/>
          <w:sz w:val="56"/>
          <w:szCs w:val="75"/>
        </w:rPr>
        <w:t>M</w:t>
      </w:r>
      <w:r w:rsidR="00C33F82">
        <w:rPr>
          <w:rFonts w:ascii="Arial" w:hAnsi="Arial" w:cs="Arial"/>
          <w:b/>
          <w:color w:val="17365D" w:themeColor="text2" w:themeShade="BF"/>
          <w:sz w:val="56"/>
          <w:szCs w:val="75"/>
        </w:rPr>
        <w:t>ETODOLOGIA DE TRABALHO</w:t>
      </w:r>
      <w:r w:rsidR="00EE2D62">
        <w:rPr>
          <w:rFonts w:ascii="Arial" w:hAnsi="Arial" w:cs="Arial"/>
          <w:b/>
          <w:color w:val="17365D" w:themeColor="text2" w:themeShade="BF"/>
          <w:sz w:val="56"/>
          <w:szCs w:val="75"/>
        </w:rPr>
        <w:t xml:space="preserve"> </w:t>
      </w:r>
    </w:p>
    <w:p w:rsidR="00EE2D62" w:rsidRDefault="00EE2D62" w:rsidP="00797BBF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  <w:r w:rsidRPr="00C33F82">
        <w:rPr>
          <w:rFonts w:ascii="Verdana" w:hAnsi="Verdana" w:cs="Arial"/>
          <w:sz w:val="24"/>
          <w:szCs w:val="30"/>
        </w:rPr>
        <w:t xml:space="preserve">Dentro de toda </w:t>
      </w:r>
      <w:hyperlink r:id="rId11" w:history="1">
        <w:r w:rsidRPr="001B5024">
          <w:rPr>
            <w:rFonts w:ascii="Verdana" w:hAnsi="Verdana" w:cs="Arial"/>
            <w:sz w:val="24"/>
            <w:szCs w:val="30"/>
          </w:rPr>
          <w:t>cadeia de valor</w:t>
        </w:r>
      </w:hyperlink>
      <w:r w:rsidRPr="00C33F82">
        <w:rPr>
          <w:rFonts w:ascii="Verdana" w:hAnsi="Verdana" w:cs="Arial"/>
          <w:sz w:val="24"/>
          <w:szCs w:val="30"/>
        </w:rPr>
        <w:t xml:space="preserve"> da </w:t>
      </w:r>
      <w:r>
        <w:rPr>
          <w:rFonts w:ascii="Verdana" w:hAnsi="Verdana" w:cs="Arial"/>
          <w:sz w:val="24"/>
          <w:szCs w:val="30"/>
        </w:rPr>
        <w:t>organização</w:t>
      </w:r>
      <w:r w:rsidRPr="00C33F82">
        <w:rPr>
          <w:rFonts w:ascii="Verdana" w:hAnsi="Verdana" w:cs="Arial"/>
          <w:sz w:val="24"/>
          <w:szCs w:val="30"/>
        </w:rPr>
        <w:t>, cada processo tem um objetivo específico que, ao ser levado em conta no conjunto das atividades da organização, colabora para atingir seus objetivos finais.</w:t>
      </w:r>
    </w:p>
    <w:p w:rsidR="004C6ED5" w:rsidRPr="00C33F82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  <w:r w:rsidRPr="00C33F82">
        <w:rPr>
          <w:rFonts w:ascii="Verdana" w:hAnsi="Verdana" w:cs="Arial"/>
          <w:sz w:val="24"/>
          <w:szCs w:val="30"/>
        </w:rPr>
        <w:t>Neste momento, é preciso entender qual o papel deste processo em análise dentro do limite de suas atividade</w:t>
      </w:r>
      <w:r>
        <w:rPr>
          <w:rFonts w:ascii="Verdana" w:hAnsi="Verdana" w:cs="Arial"/>
          <w:sz w:val="24"/>
          <w:szCs w:val="30"/>
        </w:rPr>
        <w:t>s</w:t>
      </w:r>
      <w:r w:rsidRPr="00C33F82">
        <w:rPr>
          <w:rFonts w:ascii="Verdana" w:hAnsi="Verdana" w:cs="Arial"/>
          <w:sz w:val="24"/>
          <w:szCs w:val="30"/>
        </w:rPr>
        <w:t>:</w:t>
      </w:r>
    </w:p>
    <w:p w:rsidR="004C6ED5" w:rsidRPr="00C33F82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4C6ED5" w:rsidRPr="009848E5" w:rsidRDefault="004C6ED5" w:rsidP="004C6ED5">
      <w:pPr>
        <w:pStyle w:val="PargrafodaLista"/>
        <w:numPr>
          <w:ilvl w:val="0"/>
          <w:numId w:val="7"/>
        </w:numPr>
        <w:spacing w:after="0" w:line="360" w:lineRule="auto"/>
        <w:ind w:right="-568"/>
        <w:jc w:val="both"/>
        <w:rPr>
          <w:rFonts w:ascii="Verdana" w:hAnsi="Verdana" w:cs="Arial"/>
          <w:sz w:val="24"/>
          <w:szCs w:val="30"/>
        </w:rPr>
      </w:pPr>
      <w:r w:rsidRPr="009848E5">
        <w:rPr>
          <w:rFonts w:ascii="Verdana" w:hAnsi="Verdana" w:cs="Arial"/>
          <w:sz w:val="24"/>
          <w:szCs w:val="30"/>
        </w:rPr>
        <w:t>Qual o motivo dele existir?</w:t>
      </w:r>
    </w:p>
    <w:p w:rsidR="004C6ED5" w:rsidRPr="009848E5" w:rsidRDefault="004C6ED5" w:rsidP="004C6ED5">
      <w:pPr>
        <w:pStyle w:val="PargrafodaLista"/>
        <w:numPr>
          <w:ilvl w:val="0"/>
          <w:numId w:val="7"/>
        </w:numPr>
        <w:spacing w:after="0" w:line="360" w:lineRule="auto"/>
        <w:ind w:right="-568"/>
        <w:jc w:val="both"/>
        <w:rPr>
          <w:rFonts w:ascii="Verdana" w:hAnsi="Verdana" w:cs="Arial"/>
          <w:sz w:val="24"/>
          <w:szCs w:val="30"/>
        </w:rPr>
      </w:pPr>
      <w:r w:rsidRPr="009848E5">
        <w:rPr>
          <w:rFonts w:ascii="Verdana" w:hAnsi="Verdana" w:cs="Arial"/>
          <w:sz w:val="24"/>
          <w:szCs w:val="30"/>
        </w:rPr>
        <w:t>O que o processo tenta realizar?</w:t>
      </w:r>
    </w:p>
    <w:p w:rsidR="004C6ED5" w:rsidRPr="009848E5" w:rsidRDefault="004C6ED5" w:rsidP="004C6ED5">
      <w:pPr>
        <w:pStyle w:val="PargrafodaLista"/>
        <w:numPr>
          <w:ilvl w:val="0"/>
          <w:numId w:val="7"/>
        </w:numPr>
        <w:spacing w:after="0" w:line="360" w:lineRule="auto"/>
        <w:ind w:right="-568"/>
        <w:jc w:val="both"/>
        <w:rPr>
          <w:rFonts w:ascii="Verdana" w:hAnsi="Verdana" w:cs="Arial"/>
          <w:sz w:val="24"/>
          <w:szCs w:val="30"/>
        </w:rPr>
      </w:pPr>
      <w:r w:rsidRPr="009848E5">
        <w:rPr>
          <w:rFonts w:ascii="Verdana" w:hAnsi="Verdana" w:cs="Arial"/>
          <w:sz w:val="24"/>
          <w:szCs w:val="30"/>
        </w:rPr>
        <w:t>Qual é a sua criticidade?</w:t>
      </w:r>
    </w:p>
    <w:p w:rsidR="004C6ED5" w:rsidRPr="009848E5" w:rsidRDefault="004C6ED5" w:rsidP="004C6ED5">
      <w:pPr>
        <w:pStyle w:val="PargrafodaLista"/>
        <w:numPr>
          <w:ilvl w:val="0"/>
          <w:numId w:val="7"/>
        </w:numPr>
        <w:spacing w:after="0" w:line="360" w:lineRule="auto"/>
        <w:ind w:right="-568"/>
        <w:jc w:val="both"/>
        <w:rPr>
          <w:rFonts w:ascii="Verdana" w:hAnsi="Verdana" w:cs="Arial"/>
          <w:sz w:val="24"/>
          <w:szCs w:val="30"/>
        </w:rPr>
      </w:pPr>
      <w:r w:rsidRPr="009848E5">
        <w:rPr>
          <w:rFonts w:ascii="Verdana" w:hAnsi="Verdana" w:cs="Arial"/>
          <w:sz w:val="24"/>
          <w:szCs w:val="30"/>
        </w:rPr>
        <w:t>Que riscos estão envolvidos no processo?</w:t>
      </w:r>
    </w:p>
    <w:p w:rsidR="004C6ED5" w:rsidRPr="009848E5" w:rsidRDefault="004C6ED5" w:rsidP="004C6ED5">
      <w:pPr>
        <w:pStyle w:val="PargrafodaLista"/>
        <w:numPr>
          <w:ilvl w:val="0"/>
          <w:numId w:val="7"/>
        </w:numPr>
        <w:spacing w:after="0" w:line="360" w:lineRule="auto"/>
        <w:ind w:right="-568"/>
        <w:jc w:val="both"/>
        <w:rPr>
          <w:rFonts w:ascii="Verdana" w:hAnsi="Verdana" w:cs="Arial"/>
          <w:sz w:val="24"/>
          <w:szCs w:val="30"/>
        </w:rPr>
      </w:pPr>
      <w:r w:rsidRPr="009848E5">
        <w:rPr>
          <w:rFonts w:ascii="Verdana" w:hAnsi="Verdana" w:cs="Arial"/>
          <w:sz w:val="24"/>
          <w:szCs w:val="30"/>
        </w:rPr>
        <w:t>Existem normas e regulamentações associadas ao processo?</w:t>
      </w:r>
    </w:p>
    <w:p w:rsidR="004C6ED5" w:rsidRPr="00C33F82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0E3C37" w:rsidRDefault="000E3C37" w:rsidP="000E3C37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  <w:r w:rsidRPr="00C33F82">
        <w:rPr>
          <w:rFonts w:ascii="Verdana" w:hAnsi="Verdana" w:cs="Arial"/>
          <w:sz w:val="24"/>
          <w:szCs w:val="30"/>
        </w:rPr>
        <w:t xml:space="preserve">Neste contexto, podemos definir </w:t>
      </w:r>
      <w:r>
        <w:rPr>
          <w:rFonts w:ascii="Verdana" w:hAnsi="Verdana" w:cs="Arial"/>
          <w:sz w:val="24"/>
          <w:szCs w:val="30"/>
        </w:rPr>
        <w:t>algumas</w:t>
      </w:r>
      <w:r w:rsidRPr="00C33F82">
        <w:rPr>
          <w:rFonts w:ascii="Verdana" w:hAnsi="Verdana" w:cs="Arial"/>
          <w:sz w:val="24"/>
          <w:szCs w:val="30"/>
        </w:rPr>
        <w:t xml:space="preserve"> etapas para o </w:t>
      </w:r>
      <w:hyperlink r:id="rId12" w:history="1">
        <w:r w:rsidRPr="00C33F82">
          <w:rPr>
            <w:rFonts w:ascii="Verdana" w:hAnsi="Verdana" w:cs="Arial"/>
            <w:sz w:val="24"/>
            <w:szCs w:val="30"/>
          </w:rPr>
          <w:t>mapeamento de processos</w:t>
        </w:r>
      </w:hyperlink>
      <w:r w:rsidRPr="00C33F82">
        <w:rPr>
          <w:rFonts w:ascii="Verdana" w:hAnsi="Verdana" w:cs="Arial"/>
          <w:sz w:val="24"/>
          <w:szCs w:val="30"/>
        </w:rPr>
        <w:t>, de forma que esta atividade ocorra com todo cuidado e precisão com que deve ser executada, trazendo os melhores resultados</w:t>
      </w:r>
      <w:r>
        <w:rPr>
          <w:rFonts w:ascii="Verdana" w:hAnsi="Verdana" w:cs="Arial"/>
          <w:sz w:val="24"/>
          <w:szCs w:val="30"/>
        </w:rPr>
        <w:t>.</w:t>
      </w:r>
    </w:p>
    <w:p w:rsidR="000E3C37" w:rsidRDefault="000E3C37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b/>
          <w:sz w:val="24"/>
          <w:szCs w:val="30"/>
        </w:rPr>
      </w:pPr>
      <w:r w:rsidRPr="009848E5">
        <w:rPr>
          <w:rFonts w:ascii="Verdana" w:hAnsi="Verdana" w:cs="Arial"/>
          <w:b/>
          <w:sz w:val="24"/>
          <w:szCs w:val="30"/>
        </w:rPr>
        <w:t>Identificando as entradas do processo</w:t>
      </w: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  <w:r w:rsidRPr="00C33F82">
        <w:rPr>
          <w:rFonts w:ascii="Verdana" w:hAnsi="Verdana" w:cs="Arial"/>
          <w:sz w:val="24"/>
          <w:szCs w:val="30"/>
        </w:rPr>
        <w:t>Entradas ou “inputs” são todos os elementos gerados pelo fornecedor que são enviados para a próxima atividade do processo.</w:t>
      </w: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b/>
          <w:sz w:val="24"/>
          <w:szCs w:val="30"/>
        </w:rPr>
      </w:pPr>
    </w:p>
    <w:p w:rsidR="004C6ED5" w:rsidRPr="009848E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b/>
          <w:sz w:val="24"/>
          <w:szCs w:val="30"/>
        </w:rPr>
      </w:pPr>
      <w:r w:rsidRPr="009848E5">
        <w:rPr>
          <w:rFonts w:ascii="Verdana" w:hAnsi="Verdana" w:cs="Arial"/>
          <w:b/>
          <w:sz w:val="24"/>
          <w:szCs w:val="30"/>
        </w:rPr>
        <w:t>Identificando os componentes do processo</w:t>
      </w:r>
    </w:p>
    <w:p w:rsidR="004C6ED5" w:rsidRPr="00C33F82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  <w:r w:rsidRPr="00C33F82">
        <w:rPr>
          <w:rFonts w:ascii="Verdana" w:hAnsi="Verdana" w:cs="Arial"/>
          <w:sz w:val="24"/>
          <w:szCs w:val="30"/>
        </w:rPr>
        <w:t>O componente é essencialmente a identificação da etapa do processo. Simples assim. Leia o termo “Processo” da coluna como sendo uma sequencia de atividades para a realização do processo propriamente dito.</w:t>
      </w: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b/>
          <w:sz w:val="24"/>
          <w:szCs w:val="30"/>
        </w:rPr>
      </w:pPr>
      <w:r w:rsidRPr="009848E5">
        <w:rPr>
          <w:rFonts w:ascii="Verdana" w:hAnsi="Verdana" w:cs="Arial"/>
          <w:b/>
          <w:sz w:val="24"/>
          <w:szCs w:val="30"/>
        </w:rPr>
        <w:t>Identificando as saídas do processo</w:t>
      </w: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  <w:r w:rsidRPr="00481EDA">
        <w:rPr>
          <w:rFonts w:ascii="Verdana" w:hAnsi="Verdana" w:cs="Arial"/>
          <w:sz w:val="24"/>
          <w:szCs w:val="30"/>
        </w:rPr>
        <w:t xml:space="preserve">Saídas ou Outputs são o produto final do processo de transformação, que pode ser entregue ao cliente final ou a um cliente intermediário, como outro processo interno. </w:t>
      </w: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  <w:r>
        <w:rPr>
          <w:rFonts w:ascii="Verdana" w:hAnsi="Verdana" w:cs="Arial"/>
          <w:sz w:val="24"/>
          <w:szCs w:val="30"/>
        </w:rPr>
        <w:t>É</w:t>
      </w:r>
      <w:r w:rsidRPr="00481EDA">
        <w:rPr>
          <w:rFonts w:ascii="Verdana" w:hAnsi="Verdana" w:cs="Arial"/>
          <w:sz w:val="24"/>
          <w:szCs w:val="30"/>
        </w:rPr>
        <w:t xml:space="preserve"> tudo aquilo que o processo entrega depois de finalizado, é o produto final resultado da transformação.</w:t>
      </w:r>
    </w:p>
    <w:p w:rsidR="004C6ED5" w:rsidRPr="00481EDA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  <w:r w:rsidRPr="00481EDA">
        <w:rPr>
          <w:rFonts w:ascii="Verdana" w:hAnsi="Verdana" w:cs="Arial"/>
          <w:sz w:val="24"/>
          <w:szCs w:val="30"/>
        </w:rPr>
        <w:t xml:space="preserve">As saídas de um processo podem ser </w:t>
      </w:r>
      <w:hyperlink r:id="rId13" w:history="1">
        <w:r w:rsidRPr="00481EDA">
          <w:rPr>
            <w:rFonts w:ascii="Verdana" w:hAnsi="Verdana" w:cs="Arial"/>
            <w:sz w:val="24"/>
            <w:szCs w:val="30"/>
          </w:rPr>
          <w:t>entradas</w:t>
        </w:r>
      </w:hyperlink>
      <w:r w:rsidRPr="00481EDA">
        <w:rPr>
          <w:rFonts w:ascii="Verdana" w:hAnsi="Verdana" w:cs="Arial"/>
          <w:sz w:val="24"/>
          <w:szCs w:val="30"/>
        </w:rPr>
        <w:t xml:space="preserve"> de outros, por exemplo, o que recebemos de um fornecedor é entrada do nosso processo, mas é saída no processo dele. Da mesma forma, as saídas que entregamos aos nossos clientes podem ser entradas de algum outro processo.</w:t>
      </w:r>
    </w:p>
    <w:p w:rsidR="004C6ED5" w:rsidRPr="00481EDA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b/>
          <w:sz w:val="24"/>
          <w:szCs w:val="30"/>
        </w:rPr>
      </w:pPr>
      <w:r w:rsidRPr="009848E5">
        <w:rPr>
          <w:rFonts w:ascii="Verdana" w:hAnsi="Verdana" w:cs="Arial"/>
          <w:b/>
          <w:sz w:val="24"/>
          <w:szCs w:val="30"/>
        </w:rPr>
        <w:t xml:space="preserve">Regras de negócio </w:t>
      </w: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  <w:r w:rsidRPr="00C33F82">
        <w:rPr>
          <w:rFonts w:ascii="Verdana" w:hAnsi="Verdana" w:cs="Arial"/>
          <w:sz w:val="24"/>
          <w:szCs w:val="30"/>
        </w:rPr>
        <w:t>Regras de negócio são restrições que direcionam as decisões dentro de uma empresa.</w:t>
      </w:r>
    </w:p>
    <w:p w:rsidR="004C6ED5" w:rsidRPr="00C33F82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  <w:r w:rsidRPr="00C33F82">
        <w:rPr>
          <w:rFonts w:ascii="Verdana" w:hAnsi="Verdana" w:cs="Arial"/>
          <w:sz w:val="24"/>
          <w:szCs w:val="30"/>
        </w:rPr>
        <w:t>Por exemplo: em um processo de compras se o valor for menor que 10.000 reais a compra pode ser aprovada por um gerente, porém se for superior deve obrigatoriamente ser aprovada por um diretor.</w:t>
      </w: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4C6ED5" w:rsidRPr="009848E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b/>
          <w:sz w:val="24"/>
          <w:szCs w:val="30"/>
        </w:rPr>
      </w:pPr>
      <w:r w:rsidRPr="009848E5">
        <w:rPr>
          <w:rFonts w:ascii="Verdana" w:hAnsi="Verdana" w:cs="Arial"/>
          <w:b/>
          <w:sz w:val="24"/>
          <w:szCs w:val="30"/>
        </w:rPr>
        <w:t>Identificando os fornecedores do processo</w:t>
      </w: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  <w:r>
        <w:rPr>
          <w:rFonts w:ascii="Verdana" w:hAnsi="Verdana" w:cs="Arial"/>
          <w:sz w:val="24"/>
          <w:szCs w:val="30"/>
        </w:rPr>
        <w:t>E</w:t>
      </w:r>
      <w:r w:rsidRPr="00A23275">
        <w:rPr>
          <w:rFonts w:ascii="Verdana" w:hAnsi="Verdana" w:cs="Arial"/>
          <w:sz w:val="24"/>
          <w:szCs w:val="30"/>
        </w:rPr>
        <w:t xml:space="preserve">les são os responsáveis por entregar ou fornecer as </w:t>
      </w:r>
      <w:hyperlink r:id="rId14" w:history="1">
        <w:r w:rsidRPr="00A23275">
          <w:rPr>
            <w:rFonts w:ascii="Verdana" w:hAnsi="Verdana" w:cs="Arial"/>
            <w:sz w:val="24"/>
            <w:szCs w:val="30"/>
          </w:rPr>
          <w:t>entradas</w:t>
        </w:r>
      </w:hyperlink>
      <w:r w:rsidRPr="00A23275">
        <w:rPr>
          <w:rFonts w:ascii="Verdana" w:hAnsi="Verdana" w:cs="Arial"/>
          <w:sz w:val="24"/>
          <w:szCs w:val="30"/>
        </w:rPr>
        <w:t>, são os processos antecedentes do processo em questão.</w:t>
      </w: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  <w:r>
        <w:rPr>
          <w:rFonts w:ascii="Verdana" w:hAnsi="Verdana" w:cs="Arial"/>
          <w:sz w:val="24"/>
          <w:szCs w:val="30"/>
        </w:rPr>
        <w:t>P</w:t>
      </w:r>
      <w:r w:rsidRPr="00C33F82">
        <w:rPr>
          <w:rFonts w:ascii="Verdana" w:hAnsi="Verdana" w:cs="Arial"/>
          <w:sz w:val="24"/>
          <w:szCs w:val="30"/>
        </w:rPr>
        <w:t>odem existir dois tipos de fornecedores:</w:t>
      </w:r>
    </w:p>
    <w:p w:rsidR="004C6ED5" w:rsidRPr="00C33F82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4C6ED5" w:rsidRPr="00A33A7C" w:rsidRDefault="004C6ED5" w:rsidP="004C6ED5">
      <w:pPr>
        <w:pStyle w:val="PargrafodaLista"/>
        <w:numPr>
          <w:ilvl w:val="0"/>
          <w:numId w:val="8"/>
        </w:numPr>
        <w:spacing w:after="0" w:line="360" w:lineRule="auto"/>
        <w:ind w:right="-568"/>
        <w:jc w:val="both"/>
        <w:rPr>
          <w:rFonts w:ascii="Verdana" w:hAnsi="Verdana" w:cs="Arial"/>
          <w:sz w:val="24"/>
          <w:szCs w:val="30"/>
        </w:rPr>
      </w:pPr>
      <w:r w:rsidRPr="00A33A7C">
        <w:rPr>
          <w:rFonts w:ascii="Verdana" w:hAnsi="Verdana" w:cs="Arial"/>
          <w:sz w:val="24"/>
          <w:szCs w:val="30"/>
        </w:rPr>
        <w:t>Fornecedores internos: pessoas ou grupos dentro da organização que entregam as entradas ou os componentes de um processo.</w:t>
      </w:r>
    </w:p>
    <w:p w:rsidR="004C6ED5" w:rsidRPr="00A33A7C" w:rsidRDefault="004C6ED5" w:rsidP="004C6ED5">
      <w:pPr>
        <w:pStyle w:val="PargrafodaLista"/>
        <w:numPr>
          <w:ilvl w:val="0"/>
          <w:numId w:val="8"/>
        </w:numPr>
        <w:spacing w:after="0" w:line="360" w:lineRule="auto"/>
        <w:ind w:right="-568"/>
        <w:jc w:val="both"/>
        <w:rPr>
          <w:rFonts w:ascii="Verdana" w:hAnsi="Verdana" w:cs="Arial"/>
          <w:sz w:val="24"/>
          <w:szCs w:val="30"/>
        </w:rPr>
      </w:pPr>
      <w:r w:rsidRPr="00A33A7C">
        <w:rPr>
          <w:rFonts w:ascii="Verdana" w:hAnsi="Verdana" w:cs="Arial"/>
          <w:sz w:val="24"/>
          <w:szCs w:val="30"/>
        </w:rPr>
        <w:t>Fornecedores externos: empresas ou particulares que abastecem a organização com insumos, serviços e matérias primas.</w:t>
      </w: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b/>
          <w:sz w:val="24"/>
          <w:szCs w:val="30"/>
        </w:rPr>
      </w:pPr>
      <w:r w:rsidRPr="009848E5">
        <w:rPr>
          <w:rFonts w:ascii="Verdana" w:hAnsi="Verdana" w:cs="Arial"/>
          <w:b/>
          <w:sz w:val="24"/>
          <w:szCs w:val="30"/>
        </w:rPr>
        <w:t>Identificando os clientes do processo</w:t>
      </w: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  <w:r>
        <w:rPr>
          <w:rFonts w:ascii="Verdana" w:hAnsi="Verdana" w:cs="Arial"/>
          <w:sz w:val="24"/>
          <w:szCs w:val="30"/>
        </w:rPr>
        <w:t xml:space="preserve">O </w:t>
      </w:r>
      <w:r w:rsidRPr="00A33A7C">
        <w:rPr>
          <w:rFonts w:ascii="Verdana" w:hAnsi="Verdana" w:cs="Arial"/>
          <w:sz w:val="24"/>
          <w:szCs w:val="30"/>
        </w:rPr>
        <w:t xml:space="preserve">cliente é uma pessoa ou organização que poderia receber ou que recebe um produto ou serviço destinado ou solicitado por ela </w:t>
      </w:r>
      <w:r w:rsidRPr="00C33F82">
        <w:rPr>
          <w:rFonts w:ascii="Verdana" w:hAnsi="Verdana" w:cs="Arial"/>
          <w:sz w:val="24"/>
          <w:szCs w:val="30"/>
        </w:rPr>
        <w:t>e atua para gerar uma saída</w:t>
      </w:r>
      <w:r w:rsidRPr="00A33A7C">
        <w:rPr>
          <w:rFonts w:ascii="Verdana" w:hAnsi="Verdana" w:cs="Arial"/>
          <w:sz w:val="24"/>
          <w:szCs w:val="30"/>
        </w:rPr>
        <w:t>.</w:t>
      </w:r>
    </w:p>
    <w:p w:rsidR="000E3C37" w:rsidRPr="00A33A7C" w:rsidRDefault="000E3C37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  <w:r w:rsidRPr="00A33A7C">
        <w:rPr>
          <w:rFonts w:ascii="Verdana" w:hAnsi="Verdana" w:cs="Arial"/>
          <w:sz w:val="24"/>
          <w:szCs w:val="30"/>
        </w:rPr>
        <w:t>O cliente pode ser interno ou externo à organização, por exemplo, pode ser um consumidor final ou intermediário, um revendedor</w:t>
      </w:r>
      <w:r>
        <w:rPr>
          <w:rFonts w:ascii="Verdana" w:hAnsi="Verdana" w:cs="Arial"/>
          <w:sz w:val="24"/>
          <w:szCs w:val="30"/>
        </w:rPr>
        <w:t xml:space="preserve">, </w:t>
      </w:r>
      <w:r w:rsidRPr="00C33F82">
        <w:rPr>
          <w:rFonts w:ascii="Verdana" w:hAnsi="Verdana" w:cs="Arial"/>
          <w:sz w:val="24"/>
          <w:szCs w:val="30"/>
        </w:rPr>
        <w:t xml:space="preserve">um empregado ou departamento. </w:t>
      </w: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4C6ED5" w:rsidRP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 w:cs="Arial"/>
          <w:b/>
          <w:sz w:val="24"/>
          <w:szCs w:val="30"/>
        </w:rPr>
      </w:pPr>
      <w:r w:rsidRPr="004C6ED5">
        <w:rPr>
          <w:rFonts w:ascii="Verdana" w:hAnsi="Verdana" w:cs="Arial"/>
          <w:b/>
          <w:sz w:val="24"/>
          <w:szCs w:val="30"/>
        </w:rPr>
        <w:t>Identificando os Recursos Tecnológicos</w:t>
      </w: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São as ferramentas </w:t>
      </w:r>
      <w:r w:rsidRPr="004C6ED5">
        <w:rPr>
          <w:rFonts w:ascii="Verdana" w:hAnsi="Verdana"/>
          <w:sz w:val="24"/>
        </w:rPr>
        <w:t xml:space="preserve">(hardware ou software) necessárias para </w:t>
      </w:r>
      <w:r>
        <w:rPr>
          <w:rFonts w:ascii="Verdana" w:hAnsi="Verdana"/>
          <w:sz w:val="24"/>
        </w:rPr>
        <w:t>execução do processo</w:t>
      </w:r>
      <w:r w:rsidRPr="004C6ED5">
        <w:rPr>
          <w:rFonts w:ascii="Verdana" w:hAnsi="Verdana"/>
          <w:sz w:val="24"/>
        </w:rPr>
        <w:t>.</w:t>
      </w: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/>
          <w:sz w:val="24"/>
        </w:rPr>
      </w:pPr>
    </w:p>
    <w:p w:rsidR="004C6ED5" w:rsidRDefault="004C6ED5" w:rsidP="004C6ED5">
      <w:pPr>
        <w:spacing w:after="0" w:line="360" w:lineRule="auto"/>
        <w:ind w:leftChars="-250" w:left="-550" w:right="-56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Exemplo: Correio eletrônico, SISCAF, </w:t>
      </w:r>
      <w:proofErr w:type="gramStart"/>
      <w:r>
        <w:rPr>
          <w:rFonts w:ascii="Verdana" w:hAnsi="Verdana"/>
          <w:sz w:val="24"/>
        </w:rPr>
        <w:t>SISDOC</w:t>
      </w:r>
      <w:proofErr w:type="gramEnd"/>
    </w:p>
    <w:p w:rsidR="004C6ED5" w:rsidRDefault="004C6ED5" w:rsidP="00C33F82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E829BE" w:rsidRDefault="000E3C37" w:rsidP="000E3C37">
      <w:pPr>
        <w:spacing w:after="0" w:line="360" w:lineRule="auto"/>
        <w:ind w:leftChars="-250" w:left="-550" w:right="-568"/>
        <w:jc w:val="both"/>
        <w:rPr>
          <w:rFonts w:ascii="Tahoma" w:hAnsi="Tahoma" w:cs="Tahoma"/>
          <w:sz w:val="24"/>
          <w:szCs w:val="24"/>
        </w:rPr>
      </w:pPr>
      <w:r w:rsidRPr="004C6ED5">
        <w:rPr>
          <w:rFonts w:ascii="Verdana" w:hAnsi="Verdana" w:cs="Arial"/>
          <w:b/>
          <w:sz w:val="24"/>
          <w:szCs w:val="30"/>
        </w:rPr>
        <w:t xml:space="preserve">Identificando os </w:t>
      </w:r>
      <w:r>
        <w:rPr>
          <w:rFonts w:ascii="Verdana" w:hAnsi="Verdana" w:cs="Arial"/>
          <w:b/>
          <w:sz w:val="24"/>
          <w:szCs w:val="30"/>
        </w:rPr>
        <w:t>Executores do Processo</w:t>
      </w:r>
    </w:p>
    <w:p w:rsidR="000E3C37" w:rsidRDefault="000E3C37" w:rsidP="000E3C37">
      <w:pPr>
        <w:spacing w:after="0" w:line="360" w:lineRule="auto"/>
        <w:ind w:leftChars="-250" w:left="-550" w:right="-568"/>
        <w:jc w:val="both"/>
        <w:rPr>
          <w:rFonts w:ascii="Verdana" w:hAnsi="Verdana"/>
          <w:sz w:val="24"/>
        </w:rPr>
      </w:pPr>
      <w:r w:rsidRPr="000E3C37">
        <w:rPr>
          <w:rFonts w:ascii="Verdana" w:hAnsi="Verdana"/>
          <w:sz w:val="24"/>
        </w:rPr>
        <w:t xml:space="preserve">São </w:t>
      </w:r>
      <w:r>
        <w:rPr>
          <w:rFonts w:ascii="Verdana" w:hAnsi="Verdana"/>
          <w:sz w:val="24"/>
        </w:rPr>
        <w:t>as pessoas</w:t>
      </w:r>
      <w:r w:rsidRPr="000E3C37">
        <w:rPr>
          <w:rFonts w:ascii="Verdana" w:hAnsi="Verdana"/>
          <w:sz w:val="24"/>
        </w:rPr>
        <w:t xml:space="preserve"> que interagem em partes específicas do processo, sendo</w:t>
      </w:r>
      <w:r w:rsidRPr="000E3C37">
        <w:rPr>
          <w:rFonts w:ascii="Verdana" w:hAnsi="Verdana"/>
          <w:sz w:val="24"/>
        </w:rPr>
        <w:br/>
      </w:r>
      <w:r>
        <w:rPr>
          <w:rFonts w:ascii="Verdana" w:hAnsi="Verdana"/>
          <w:sz w:val="24"/>
        </w:rPr>
        <w:t>executores ou usuários.</w:t>
      </w:r>
    </w:p>
    <w:p w:rsidR="00E46504" w:rsidRDefault="00E46504" w:rsidP="000E3C37">
      <w:pPr>
        <w:spacing w:after="0" w:line="360" w:lineRule="auto"/>
        <w:ind w:leftChars="-250" w:left="-550" w:right="-568"/>
        <w:jc w:val="both"/>
        <w:rPr>
          <w:rFonts w:ascii="Verdana" w:hAnsi="Verdana"/>
          <w:sz w:val="24"/>
        </w:rPr>
      </w:pPr>
    </w:p>
    <w:p w:rsidR="00E46504" w:rsidRDefault="00E46504" w:rsidP="000E3C37">
      <w:pPr>
        <w:spacing w:after="0" w:line="360" w:lineRule="auto"/>
        <w:ind w:leftChars="-250" w:left="-550" w:right="-568"/>
        <w:jc w:val="both"/>
        <w:rPr>
          <w:rFonts w:ascii="Verdana" w:hAnsi="Verdana"/>
          <w:sz w:val="24"/>
        </w:rPr>
      </w:pPr>
    </w:p>
    <w:p w:rsidR="00E46504" w:rsidRDefault="00E46504" w:rsidP="000E3C37">
      <w:pPr>
        <w:spacing w:after="0" w:line="360" w:lineRule="auto"/>
        <w:ind w:leftChars="-250" w:left="-550" w:right="-568"/>
        <w:jc w:val="both"/>
        <w:rPr>
          <w:rFonts w:ascii="Verdana" w:hAnsi="Verdana"/>
          <w:sz w:val="24"/>
        </w:rPr>
      </w:pPr>
    </w:p>
    <w:p w:rsidR="00E46504" w:rsidRDefault="00E46504" w:rsidP="000E3C37">
      <w:pPr>
        <w:spacing w:after="0" w:line="360" w:lineRule="auto"/>
        <w:ind w:leftChars="-250" w:left="-550" w:right="-568"/>
        <w:jc w:val="both"/>
        <w:rPr>
          <w:rFonts w:ascii="Verdana" w:hAnsi="Verdana"/>
          <w:sz w:val="24"/>
        </w:rPr>
      </w:pPr>
    </w:p>
    <w:p w:rsidR="00E46504" w:rsidRDefault="00E46504" w:rsidP="000E3C37">
      <w:pPr>
        <w:spacing w:after="0" w:line="360" w:lineRule="auto"/>
        <w:ind w:leftChars="-250" w:left="-550" w:right="-568"/>
        <w:jc w:val="both"/>
        <w:rPr>
          <w:rFonts w:ascii="Verdana" w:hAnsi="Verdana"/>
          <w:sz w:val="24"/>
        </w:rPr>
      </w:pPr>
    </w:p>
    <w:p w:rsidR="00E46504" w:rsidRDefault="00E46504" w:rsidP="000E3C37">
      <w:pPr>
        <w:spacing w:after="0" w:line="360" w:lineRule="auto"/>
        <w:ind w:leftChars="-250" w:left="-550" w:right="-568"/>
        <w:jc w:val="both"/>
        <w:rPr>
          <w:rFonts w:ascii="Verdana" w:hAnsi="Verdana"/>
          <w:sz w:val="24"/>
        </w:rPr>
      </w:pPr>
    </w:p>
    <w:p w:rsidR="00E46504" w:rsidRDefault="00E46504" w:rsidP="000E3C37">
      <w:pPr>
        <w:spacing w:after="0" w:line="360" w:lineRule="auto"/>
        <w:ind w:leftChars="-250" w:left="-550" w:right="-568"/>
        <w:jc w:val="both"/>
        <w:rPr>
          <w:rFonts w:ascii="Verdana" w:hAnsi="Verdana"/>
          <w:sz w:val="24"/>
        </w:rPr>
      </w:pPr>
    </w:p>
    <w:p w:rsidR="00E46504" w:rsidRDefault="00E46504" w:rsidP="000E3C37">
      <w:pPr>
        <w:spacing w:after="0" w:line="360" w:lineRule="auto"/>
        <w:ind w:leftChars="-250" w:left="-550" w:right="-568"/>
        <w:jc w:val="both"/>
        <w:rPr>
          <w:rFonts w:ascii="Verdana" w:hAnsi="Verdana"/>
          <w:sz w:val="24"/>
        </w:rPr>
      </w:pPr>
    </w:p>
    <w:p w:rsidR="00E46504" w:rsidRDefault="00E46504" w:rsidP="000E3C37">
      <w:pPr>
        <w:spacing w:after="0" w:line="360" w:lineRule="auto"/>
        <w:ind w:leftChars="-250" w:left="-550" w:right="-568"/>
        <w:jc w:val="both"/>
        <w:rPr>
          <w:rFonts w:ascii="Verdana" w:hAnsi="Verdana"/>
          <w:sz w:val="24"/>
        </w:rPr>
      </w:pPr>
    </w:p>
    <w:p w:rsidR="00E46504" w:rsidRDefault="00E46504" w:rsidP="000E3C37">
      <w:pPr>
        <w:spacing w:after="0" w:line="360" w:lineRule="auto"/>
        <w:ind w:leftChars="-250" w:left="-550" w:right="-568"/>
        <w:jc w:val="both"/>
        <w:rPr>
          <w:rFonts w:ascii="Verdana" w:hAnsi="Verdana"/>
          <w:sz w:val="24"/>
        </w:rPr>
      </w:pPr>
    </w:p>
    <w:p w:rsidR="00E46504" w:rsidRDefault="00E46504" w:rsidP="000E3C37">
      <w:pPr>
        <w:spacing w:after="0" w:line="360" w:lineRule="auto"/>
        <w:ind w:leftChars="-250" w:left="-550" w:right="-568"/>
        <w:jc w:val="both"/>
        <w:rPr>
          <w:rFonts w:ascii="Verdana" w:hAnsi="Verdana"/>
          <w:sz w:val="24"/>
        </w:rPr>
      </w:pPr>
    </w:p>
    <w:p w:rsidR="00E46504" w:rsidRDefault="00E46504" w:rsidP="000E3C37">
      <w:pPr>
        <w:spacing w:after="0" w:line="360" w:lineRule="auto"/>
        <w:ind w:leftChars="-250" w:left="-550" w:right="-568"/>
        <w:jc w:val="both"/>
        <w:rPr>
          <w:rFonts w:ascii="Tahoma" w:hAnsi="Tahoma" w:cs="Tahoma"/>
          <w:sz w:val="24"/>
          <w:szCs w:val="24"/>
        </w:rPr>
      </w:pPr>
    </w:p>
    <w:p w:rsidR="000E3C37" w:rsidRDefault="000E3C37" w:rsidP="004025B5">
      <w:pPr>
        <w:spacing w:line="240" w:lineRule="auto"/>
        <w:rPr>
          <w:rFonts w:ascii="Tahoma" w:hAnsi="Tahoma" w:cs="Tahoma"/>
          <w:sz w:val="24"/>
          <w:szCs w:val="24"/>
        </w:rPr>
      </w:pPr>
    </w:p>
    <w:p w:rsidR="000E3C37" w:rsidRDefault="000E3C37" w:rsidP="004025B5">
      <w:pPr>
        <w:spacing w:line="240" w:lineRule="auto"/>
        <w:rPr>
          <w:rFonts w:ascii="Tahoma" w:hAnsi="Tahoma" w:cs="Tahoma"/>
          <w:sz w:val="24"/>
          <w:szCs w:val="24"/>
        </w:rPr>
      </w:pPr>
    </w:p>
    <w:p w:rsidR="000E3C37" w:rsidRDefault="000E3C37" w:rsidP="004025B5">
      <w:pPr>
        <w:spacing w:line="240" w:lineRule="auto"/>
        <w:rPr>
          <w:rFonts w:ascii="Tahoma" w:hAnsi="Tahoma" w:cs="Tahoma"/>
          <w:sz w:val="24"/>
          <w:szCs w:val="24"/>
        </w:rPr>
      </w:pPr>
    </w:p>
    <w:p w:rsidR="00E829BE" w:rsidRDefault="00E829BE" w:rsidP="00E829BE">
      <w:pPr>
        <w:spacing w:after="0"/>
        <w:ind w:leftChars="-250" w:left="-550" w:right="-568"/>
        <w:jc w:val="right"/>
        <w:rPr>
          <w:rFonts w:ascii="Arial" w:hAnsi="Arial" w:cs="Arial"/>
          <w:b/>
          <w:color w:val="17365D" w:themeColor="text2" w:themeShade="BF"/>
          <w:sz w:val="56"/>
          <w:szCs w:val="75"/>
        </w:rPr>
      </w:pPr>
      <w:r w:rsidRPr="00E829BE">
        <w:rPr>
          <w:rFonts w:ascii="Arial" w:hAnsi="Arial" w:cs="Arial"/>
          <w:b/>
          <w:noProof/>
          <w:color w:val="17365D" w:themeColor="text2" w:themeShade="BF"/>
          <w:sz w:val="56"/>
          <w:szCs w:val="75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2F2787" wp14:editId="550C3145">
                <wp:simplePos x="0" y="0"/>
                <wp:positionH relativeFrom="column">
                  <wp:posOffset>5414645</wp:posOffset>
                </wp:positionH>
                <wp:positionV relativeFrom="paragraph">
                  <wp:posOffset>-898525</wp:posOffset>
                </wp:positionV>
                <wp:extent cx="657225" cy="790575"/>
                <wp:effectExtent l="57150" t="19050" r="85725" b="104775"/>
                <wp:wrapNone/>
                <wp:docPr id="8" name="Retângulo com Único Canto Apar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7225" cy="790575"/>
                        </a:xfrm>
                        <a:prstGeom prst="snip1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ângulo com Único Canto Aparado 8" o:spid="_x0000_s1026" style="position:absolute;margin-left:426.35pt;margin-top:-70.75pt;width:51.75pt;height:62.25pt;rotation:18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57225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" path="m,l547685,,657225,109540r,681035l,790575,,xe" fillcolor="#943634 [2405]" strokecolor="#bc4542 [3045]">
                <v:shadow on="t" color="black" opacity="22937f" origin=",.5" offset="0,.63889mm"/>
                <v:path arrowok="t" o:connecttype="custom" o:connectlocs="0,0;547685,0;657225,109540;657225,790575;0,790575;0,0" o:connectangles="0,0,0,0,0,0"/>
              </v:shape>
            </w:pict>
          </mc:Fallback>
        </mc:AlternateContent>
      </w:r>
      <w:r w:rsidR="004C6ED5">
        <w:rPr>
          <w:rFonts w:ascii="Arial" w:hAnsi="Arial" w:cs="Arial"/>
          <w:b/>
          <w:color w:val="17365D" w:themeColor="text2" w:themeShade="BF"/>
          <w:sz w:val="56"/>
          <w:szCs w:val="75"/>
        </w:rPr>
        <w:t>COLOCANDO EM PRÁTICA</w:t>
      </w:r>
    </w:p>
    <w:p w:rsidR="00A33A7C" w:rsidRPr="008D5B3E" w:rsidRDefault="008D5B3E" w:rsidP="001B5024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  <w:u w:val="single"/>
        </w:rPr>
      </w:pPr>
      <w:r w:rsidRPr="008D5B3E">
        <w:rPr>
          <w:rFonts w:ascii="Verdana" w:hAnsi="Verdana" w:cs="Arial"/>
          <w:sz w:val="24"/>
          <w:szCs w:val="30"/>
          <w:u w:val="single"/>
        </w:rPr>
        <w:t>Exemplo</w:t>
      </w:r>
      <w:r w:rsidR="00FF21BE">
        <w:rPr>
          <w:rFonts w:ascii="Verdana" w:hAnsi="Verdana" w:cs="Arial"/>
          <w:sz w:val="24"/>
          <w:szCs w:val="30"/>
          <w:u w:val="single"/>
        </w:rPr>
        <w:t>s</w:t>
      </w:r>
    </w:p>
    <w:p w:rsidR="008D5B3E" w:rsidRDefault="008D5B3E" w:rsidP="001B5024">
      <w:pPr>
        <w:spacing w:after="0" w:line="360" w:lineRule="auto"/>
        <w:ind w:leftChars="-250" w:left="-550" w:right="-568"/>
        <w:jc w:val="both"/>
        <w:rPr>
          <w:rFonts w:ascii="Verdana" w:hAnsi="Verdana" w:cs="Arial"/>
          <w:b/>
          <w:sz w:val="24"/>
          <w:szCs w:val="30"/>
        </w:rPr>
      </w:pPr>
    </w:p>
    <w:p w:rsidR="009848E5" w:rsidRPr="00A33A7C" w:rsidRDefault="006A6B79" w:rsidP="001B5024">
      <w:pPr>
        <w:spacing w:after="0" w:line="360" w:lineRule="auto"/>
        <w:ind w:leftChars="-250" w:left="-550" w:right="-568"/>
        <w:jc w:val="both"/>
        <w:rPr>
          <w:rFonts w:ascii="Verdana" w:hAnsi="Verdana" w:cs="Arial"/>
          <w:b/>
          <w:sz w:val="24"/>
          <w:szCs w:val="30"/>
        </w:rPr>
      </w:pPr>
      <w:r>
        <w:rPr>
          <w:rFonts w:ascii="Verdana" w:hAnsi="Verdana" w:cs="Arial"/>
          <w:b/>
          <w:sz w:val="24"/>
          <w:szCs w:val="30"/>
        </w:rPr>
        <w:t>Atividade</w:t>
      </w:r>
      <w:r w:rsidR="008D5B3E">
        <w:rPr>
          <w:rFonts w:ascii="Verdana" w:hAnsi="Verdana" w:cs="Arial"/>
          <w:b/>
          <w:sz w:val="24"/>
          <w:szCs w:val="30"/>
        </w:rPr>
        <w:t xml:space="preserve">: </w:t>
      </w:r>
      <w:r w:rsidR="008D5B3E" w:rsidRPr="008D5B3E">
        <w:rPr>
          <w:rFonts w:ascii="Verdana" w:hAnsi="Verdana" w:cs="Arial"/>
          <w:sz w:val="24"/>
          <w:szCs w:val="30"/>
        </w:rPr>
        <w:t>Solicitação de</w:t>
      </w:r>
      <w:r w:rsidR="008D5B3E">
        <w:rPr>
          <w:rFonts w:ascii="Verdana" w:hAnsi="Verdana" w:cs="Arial"/>
          <w:b/>
          <w:sz w:val="24"/>
          <w:szCs w:val="30"/>
        </w:rPr>
        <w:t xml:space="preserve"> </w:t>
      </w:r>
      <w:r w:rsidR="008D5B3E" w:rsidRPr="008D5B3E">
        <w:rPr>
          <w:rFonts w:ascii="Verdana" w:hAnsi="Verdana" w:cs="Arial"/>
          <w:sz w:val="24"/>
          <w:szCs w:val="30"/>
        </w:rPr>
        <w:t>Registro de Especialização</w:t>
      </w:r>
    </w:p>
    <w:tbl>
      <w:tblPr>
        <w:tblStyle w:val="Tabelacomgrade"/>
        <w:tblW w:w="0" w:type="auto"/>
        <w:tblInd w:w="-550" w:type="dxa"/>
        <w:tblLook w:val="04A0" w:firstRow="1" w:lastRow="0" w:firstColumn="1" w:lastColumn="0" w:noHBand="0" w:noVBand="1"/>
      </w:tblPr>
      <w:tblGrid>
        <w:gridCol w:w="2785"/>
        <w:gridCol w:w="5859"/>
      </w:tblGrid>
      <w:tr w:rsidR="00327FC6" w:rsidTr="006A6B79">
        <w:tc>
          <w:tcPr>
            <w:tcW w:w="2785" w:type="dxa"/>
            <w:shd w:val="clear" w:color="auto" w:fill="943634" w:themeFill="accent2" w:themeFillShade="BF"/>
          </w:tcPr>
          <w:p w:rsidR="00327FC6" w:rsidRPr="006A6B79" w:rsidRDefault="00481EDA" w:rsidP="00481EDA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</w:pPr>
            <w:r w:rsidRPr="006A6B79"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  <w:t xml:space="preserve">Entrada </w:t>
            </w:r>
          </w:p>
        </w:tc>
        <w:tc>
          <w:tcPr>
            <w:tcW w:w="5859" w:type="dxa"/>
          </w:tcPr>
          <w:p w:rsidR="00327FC6" w:rsidRPr="00165A98" w:rsidRDefault="008D5B3E" w:rsidP="00165A98">
            <w:pPr>
              <w:spacing w:line="360" w:lineRule="auto"/>
              <w:ind w:right="81"/>
              <w:jc w:val="both"/>
              <w:rPr>
                <w:rFonts w:ascii="Verdana" w:hAnsi="Verdana" w:cs="Arial"/>
                <w:sz w:val="20"/>
                <w:szCs w:val="30"/>
              </w:rPr>
            </w:pPr>
            <w:r w:rsidRPr="00165A98">
              <w:rPr>
                <w:rFonts w:ascii="Verdana" w:hAnsi="Verdana" w:cs="Arial"/>
                <w:sz w:val="20"/>
                <w:szCs w:val="30"/>
              </w:rPr>
              <w:t>Processo de solicitação de Registro de Especialização</w:t>
            </w:r>
          </w:p>
        </w:tc>
      </w:tr>
      <w:tr w:rsidR="00327FC6" w:rsidTr="006A6B79">
        <w:tc>
          <w:tcPr>
            <w:tcW w:w="2785" w:type="dxa"/>
            <w:shd w:val="clear" w:color="auto" w:fill="943634" w:themeFill="accent2" w:themeFillShade="BF"/>
          </w:tcPr>
          <w:p w:rsidR="00327FC6" w:rsidRPr="006A6B79" w:rsidRDefault="00481EDA" w:rsidP="001B5024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</w:pPr>
            <w:r w:rsidRPr="006A6B79"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  <w:t>Processo</w:t>
            </w:r>
          </w:p>
        </w:tc>
        <w:tc>
          <w:tcPr>
            <w:tcW w:w="5859" w:type="dxa"/>
          </w:tcPr>
          <w:p w:rsidR="00327FC6" w:rsidRPr="00165A98" w:rsidRDefault="008D5B3E" w:rsidP="008D5B3E">
            <w:pPr>
              <w:spacing w:line="360" w:lineRule="auto"/>
              <w:ind w:right="81"/>
              <w:jc w:val="both"/>
              <w:rPr>
                <w:rFonts w:ascii="Verdana" w:hAnsi="Verdana" w:cs="Arial"/>
                <w:sz w:val="20"/>
                <w:szCs w:val="30"/>
              </w:rPr>
            </w:pPr>
            <w:r w:rsidRPr="00165A98">
              <w:rPr>
                <w:rFonts w:ascii="Verdana" w:hAnsi="Verdana" w:cs="Arial"/>
                <w:sz w:val="20"/>
                <w:szCs w:val="30"/>
              </w:rPr>
              <w:t>Recebe os processos</w:t>
            </w:r>
          </w:p>
          <w:p w:rsidR="008D5B3E" w:rsidRPr="00165A98" w:rsidRDefault="008D5B3E" w:rsidP="008D5B3E">
            <w:pPr>
              <w:spacing w:line="360" w:lineRule="auto"/>
              <w:ind w:right="81"/>
              <w:jc w:val="both"/>
              <w:rPr>
                <w:rFonts w:ascii="Verdana" w:hAnsi="Verdana" w:cs="Arial"/>
                <w:sz w:val="20"/>
                <w:szCs w:val="30"/>
              </w:rPr>
            </w:pPr>
            <w:r w:rsidRPr="00165A98">
              <w:rPr>
                <w:rFonts w:ascii="Verdana" w:hAnsi="Verdana" w:cs="Arial"/>
                <w:sz w:val="20"/>
                <w:szCs w:val="30"/>
              </w:rPr>
              <w:t>Separa por categoria</w:t>
            </w:r>
          </w:p>
          <w:p w:rsidR="008D5B3E" w:rsidRPr="00165A98" w:rsidRDefault="008D5B3E" w:rsidP="008D5B3E">
            <w:pPr>
              <w:spacing w:line="360" w:lineRule="auto"/>
              <w:ind w:right="81"/>
              <w:jc w:val="both"/>
              <w:rPr>
                <w:rFonts w:ascii="Verdana" w:hAnsi="Verdana" w:cs="Arial"/>
                <w:sz w:val="20"/>
                <w:szCs w:val="30"/>
              </w:rPr>
            </w:pPr>
            <w:r w:rsidRPr="00165A98">
              <w:rPr>
                <w:rFonts w:ascii="Verdana" w:hAnsi="Verdana" w:cs="Arial"/>
                <w:sz w:val="20"/>
                <w:szCs w:val="30"/>
              </w:rPr>
              <w:t>Verifica se a especialidade pretendida é regulamentada pelo CFO</w:t>
            </w:r>
          </w:p>
          <w:p w:rsidR="008D5B3E" w:rsidRPr="00165A98" w:rsidRDefault="008D5B3E" w:rsidP="008D5B3E">
            <w:pPr>
              <w:spacing w:line="360" w:lineRule="auto"/>
              <w:ind w:right="81"/>
              <w:jc w:val="both"/>
              <w:rPr>
                <w:rFonts w:ascii="Verdana" w:hAnsi="Verdana" w:cs="Arial"/>
                <w:sz w:val="20"/>
                <w:szCs w:val="30"/>
              </w:rPr>
            </w:pPr>
            <w:r w:rsidRPr="00165A98">
              <w:rPr>
                <w:rFonts w:ascii="Verdana" w:hAnsi="Verdana" w:cs="Arial"/>
                <w:sz w:val="20"/>
                <w:szCs w:val="30"/>
              </w:rPr>
              <w:t>Confere as informações contidas no certificado e no relatório final</w:t>
            </w:r>
          </w:p>
        </w:tc>
      </w:tr>
      <w:tr w:rsidR="00327FC6" w:rsidTr="006A6B79">
        <w:tc>
          <w:tcPr>
            <w:tcW w:w="2785" w:type="dxa"/>
            <w:shd w:val="clear" w:color="auto" w:fill="943634" w:themeFill="accent2" w:themeFillShade="BF"/>
          </w:tcPr>
          <w:p w:rsidR="00327FC6" w:rsidRPr="006A6B79" w:rsidRDefault="00481EDA" w:rsidP="001B5024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</w:pPr>
            <w:r w:rsidRPr="006A6B79"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  <w:t>Saída</w:t>
            </w:r>
          </w:p>
        </w:tc>
        <w:tc>
          <w:tcPr>
            <w:tcW w:w="5859" w:type="dxa"/>
          </w:tcPr>
          <w:p w:rsidR="00327FC6" w:rsidRPr="00165A98" w:rsidRDefault="008D5B3E" w:rsidP="008D5B3E">
            <w:pPr>
              <w:spacing w:line="360" w:lineRule="auto"/>
              <w:ind w:right="81"/>
              <w:jc w:val="both"/>
              <w:rPr>
                <w:rFonts w:ascii="Verdana" w:hAnsi="Verdana" w:cs="Arial"/>
                <w:sz w:val="20"/>
                <w:szCs w:val="30"/>
              </w:rPr>
            </w:pPr>
            <w:r w:rsidRPr="00165A98">
              <w:rPr>
                <w:rFonts w:ascii="Verdana" w:hAnsi="Verdana" w:cs="Arial"/>
                <w:sz w:val="20"/>
                <w:szCs w:val="30"/>
              </w:rPr>
              <w:t>Registro da especialidade no cadastro do profissional</w:t>
            </w:r>
          </w:p>
        </w:tc>
      </w:tr>
      <w:tr w:rsidR="00327FC6" w:rsidTr="006A6B79">
        <w:tc>
          <w:tcPr>
            <w:tcW w:w="2785" w:type="dxa"/>
            <w:shd w:val="clear" w:color="auto" w:fill="943634" w:themeFill="accent2" w:themeFillShade="BF"/>
          </w:tcPr>
          <w:p w:rsidR="00327FC6" w:rsidRPr="006A6B79" w:rsidRDefault="00481EDA" w:rsidP="001B5024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</w:pPr>
            <w:r w:rsidRPr="006A6B79"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  <w:t>Regra de Negócio</w:t>
            </w:r>
          </w:p>
        </w:tc>
        <w:tc>
          <w:tcPr>
            <w:tcW w:w="5859" w:type="dxa"/>
          </w:tcPr>
          <w:p w:rsidR="00327FC6" w:rsidRPr="00165A98" w:rsidRDefault="008D5B3E" w:rsidP="008D5B3E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30"/>
              </w:rPr>
            </w:pPr>
            <w:r w:rsidRPr="00165A98">
              <w:rPr>
                <w:rFonts w:ascii="Verdana" w:hAnsi="Verdana" w:cs="Arial"/>
                <w:sz w:val="20"/>
                <w:szCs w:val="30"/>
              </w:rPr>
              <w:t>A solicitação de registro de especialidade deve estar de acordo com a Consolidação das Normas para Procedimentos nos Conselhos e resoluções normativas</w:t>
            </w:r>
          </w:p>
        </w:tc>
      </w:tr>
      <w:tr w:rsidR="00481EDA" w:rsidTr="006A6B79">
        <w:tc>
          <w:tcPr>
            <w:tcW w:w="2785" w:type="dxa"/>
            <w:shd w:val="clear" w:color="auto" w:fill="943634" w:themeFill="accent2" w:themeFillShade="BF"/>
          </w:tcPr>
          <w:p w:rsidR="00481EDA" w:rsidRPr="006A6B79" w:rsidRDefault="00481EDA" w:rsidP="001B5024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</w:pPr>
            <w:r w:rsidRPr="006A6B79"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  <w:t>Fornecedor</w:t>
            </w:r>
          </w:p>
        </w:tc>
        <w:tc>
          <w:tcPr>
            <w:tcW w:w="5859" w:type="dxa"/>
          </w:tcPr>
          <w:p w:rsidR="00481EDA" w:rsidRPr="00165A98" w:rsidRDefault="008D5B3E" w:rsidP="001B5024">
            <w:pPr>
              <w:spacing w:line="360" w:lineRule="auto"/>
              <w:ind w:right="-568"/>
              <w:jc w:val="both"/>
              <w:rPr>
                <w:rFonts w:ascii="Verdana" w:hAnsi="Verdana" w:cs="Arial"/>
                <w:sz w:val="20"/>
                <w:szCs w:val="30"/>
              </w:rPr>
            </w:pPr>
            <w:r w:rsidRPr="00165A98">
              <w:rPr>
                <w:rFonts w:ascii="Verdana" w:hAnsi="Verdana" w:cs="Arial"/>
                <w:sz w:val="20"/>
                <w:szCs w:val="30"/>
              </w:rPr>
              <w:t>Não se aplica</w:t>
            </w:r>
          </w:p>
        </w:tc>
      </w:tr>
      <w:tr w:rsidR="00327FC6" w:rsidTr="006A6B79">
        <w:tc>
          <w:tcPr>
            <w:tcW w:w="2785" w:type="dxa"/>
            <w:shd w:val="clear" w:color="auto" w:fill="943634" w:themeFill="accent2" w:themeFillShade="BF"/>
          </w:tcPr>
          <w:p w:rsidR="00327FC6" w:rsidRPr="006A6B79" w:rsidRDefault="00481EDA" w:rsidP="001B5024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</w:pPr>
            <w:r w:rsidRPr="006A6B79"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  <w:t>Cliente</w:t>
            </w:r>
          </w:p>
        </w:tc>
        <w:tc>
          <w:tcPr>
            <w:tcW w:w="5859" w:type="dxa"/>
          </w:tcPr>
          <w:p w:rsidR="00327FC6" w:rsidRPr="00165A98" w:rsidRDefault="008D5B3E" w:rsidP="001B5024">
            <w:pPr>
              <w:spacing w:line="360" w:lineRule="auto"/>
              <w:ind w:right="-568"/>
              <w:jc w:val="both"/>
              <w:rPr>
                <w:rFonts w:ascii="Verdana" w:hAnsi="Verdana" w:cs="Arial"/>
                <w:sz w:val="20"/>
                <w:szCs w:val="30"/>
              </w:rPr>
            </w:pPr>
            <w:proofErr w:type="spellStart"/>
            <w:r w:rsidRPr="00165A98">
              <w:rPr>
                <w:rFonts w:ascii="Verdana" w:hAnsi="Verdana" w:cs="Arial"/>
                <w:sz w:val="20"/>
                <w:szCs w:val="30"/>
              </w:rPr>
              <w:t>CRO´s</w:t>
            </w:r>
            <w:proofErr w:type="spellEnd"/>
          </w:p>
        </w:tc>
      </w:tr>
      <w:tr w:rsidR="004C6ED5" w:rsidTr="006A6B79">
        <w:tc>
          <w:tcPr>
            <w:tcW w:w="2785" w:type="dxa"/>
            <w:shd w:val="clear" w:color="auto" w:fill="943634" w:themeFill="accent2" w:themeFillShade="BF"/>
          </w:tcPr>
          <w:p w:rsidR="004C6ED5" w:rsidRPr="006A6B79" w:rsidRDefault="004C6ED5" w:rsidP="00A33A7C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</w:pPr>
            <w:r w:rsidRPr="006A6B79"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  <w:t>Recursos Tecnológicos</w:t>
            </w:r>
          </w:p>
        </w:tc>
        <w:tc>
          <w:tcPr>
            <w:tcW w:w="5859" w:type="dxa"/>
          </w:tcPr>
          <w:p w:rsidR="004C6ED5" w:rsidRPr="00165A98" w:rsidRDefault="008D5B3E" w:rsidP="001B5024">
            <w:pPr>
              <w:spacing w:line="360" w:lineRule="auto"/>
              <w:ind w:right="-568"/>
              <w:jc w:val="both"/>
              <w:rPr>
                <w:rFonts w:ascii="Verdana" w:hAnsi="Verdana" w:cs="Arial"/>
                <w:sz w:val="20"/>
                <w:szCs w:val="30"/>
              </w:rPr>
            </w:pPr>
            <w:r w:rsidRPr="00165A98">
              <w:rPr>
                <w:rFonts w:ascii="Verdana" w:hAnsi="Verdana" w:cs="Arial"/>
                <w:sz w:val="20"/>
                <w:szCs w:val="30"/>
              </w:rPr>
              <w:t>Sistema de Registro de Especialidades</w:t>
            </w:r>
          </w:p>
        </w:tc>
      </w:tr>
      <w:tr w:rsidR="00327FC6" w:rsidTr="006A6B79">
        <w:tc>
          <w:tcPr>
            <w:tcW w:w="2785" w:type="dxa"/>
            <w:shd w:val="clear" w:color="auto" w:fill="943634" w:themeFill="accent2" w:themeFillShade="BF"/>
          </w:tcPr>
          <w:p w:rsidR="00327FC6" w:rsidRPr="006A6B79" w:rsidRDefault="00A33A7C" w:rsidP="00A33A7C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</w:pPr>
            <w:r w:rsidRPr="006A6B79"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  <w:t>E</w:t>
            </w:r>
            <w:r w:rsidR="00481EDA" w:rsidRPr="006A6B79"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  <w:t>xecut</w:t>
            </w:r>
            <w:r w:rsidRPr="006A6B79"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  <w:t>or do Processo</w:t>
            </w:r>
          </w:p>
        </w:tc>
        <w:tc>
          <w:tcPr>
            <w:tcW w:w="5859" w:type="dxa"/>
          </w:tcPr>
          <w:p w:rsidR="00327FC6" w:rsidRPr="00165A98" w:rsidRDefault="008D5B3E" w:rsidP="001B5024">
            <w:pPr>
              <w:spacing w:line="360" w:lineRule="auto"/>
              <w:ind w:right="-568"/>
              <w:jc w:val="both"/>
              <w:rPr>
                <w:rFonts w:ascii="Verdana" w:hAnsi="Verdana" w:cs="Arial"/>
                <w:sz w:val="20"/>
                <w:szCs w:val="30"/>
              </w:rPr>
            </w:pPr>
            <w:r w:rsidRPr="00165A98">
              <w:rPr>
                <w:rFonts w:ascii="Verdana" w:hAnsi="Verdana" w:cs="Arial"/>
                <w:sz w:val="20"/>
                <w:szCs w:val="30"/>
              </w:rPr>
              <w:t>Setor de Especialidades</w:t>
            </w:r>
          </w:p>
        </w:tc>
      </w:tr>
    </w:tbl>
    <w:p w:rsidR="00327FC6" w:rsidRDefault="00327FC6" w:rsidP="001B5024">
      <w:pPr>
        <w:spacing w:after="0" w:line="360" w:lineRule="auto"/>
        <w:ind w:leftChars="-250" w:left="-550" w:right="-568"/>
        <w:jc w:val="both"/>
        <w:rPr>
          <w:rFonts w:ascii="Verdana" w:hAnsi="Verdana" w:cs="Arial"/>
          <w:sz w:val="24"/>
          <w:szCs w:val="30"/>
        </w:rPr>
      </w:pPr>
    </w:p>
    <w:p w:rsidR="00165A98" w:rsidRPr="00A33A7C" w:rsidRDefault="006A6B79" w:rsidP="00165A98">
      <w:pPr>
        <w:spacing w:after="0" w:line="360" w:lineRule="auto"/>
        <w:ind w:leftChars="-250" w:left="-550" w:right="-568"/>
        <w:jc w:val="both"/>
        <w:rPr>
          <w:rFonts w:ascii="Verdana" w:hAnsi="Verdana" w:cs="Arial"/>
          <w:b/>
          <w:sz w:val="24"/>
          <w:szCs w:val="30"/>
        </w:rPr>
      </w:pPr>
      <w:r>
        <w:rPr>
          <w:rFonts w:ascii="Verdana" w:hAnsi="Verdana" w:cs="Arial"/>
          <w:b/>
          <w:sz w:val="24"/>
          <w:szCs w:val="30"/>
        </w:rPr>
        <w:t>Atividade</w:t>
      </w:r>
      <w:r w:rsidR="00165A98">
        <w:rPr>
          <w:rFonts w:ascii="Verdana" w:hAnsi="Verdana" w:cs="Arial"/>
          <w:b/>
          <w:sz w:val="24"/>
          <w:szCs w:val="30"/>
        </w:rPr>
        <w:t xml:space="preserve">: </w:t>
      </w:r>
      <w:r w:rsidR="00165A98" w:rsidRPr="00165A98">
        <w:rPr>
          <w:rFonts w:ascii="Verdana" w:hAnsi="Verdana" w:cs="Arial"/>
          <w:sz w:val="24"/>
          <w:szCs w:val="30"/>
        </w:rPr>
        <w:t>Solicitação de</w:t>
      </w:r>
      <w:r w:rsidR="00165A98">
        <w:rPr>
          <w:rFonts w:ascii="Verdana" w:hAnsi="Verdana" w:cs="Arial"/>
          <w:b/>
          <w:sz w:val="24"/>
          <w:szCs w:val="30"/>
        </w:rPr>
        <w:t xml:space="preserve"> </w:t>
      </w:r>
      <w:r w:rsidR="00FF21BE">
        <w:rPr>
          <w:rFonts w:ascii="Verdana" w:hAnsi="Verdana" w:cs="Arial"/>
          <w:sz w:val="24"/>
          <w:szCs w:val="30"/>
        </w:rPr>
        <w:t>Compras de Pequeno Valor</w:t>
      </w:r>
    </w:p>
    <w:tbl>
      <w:tblPr>
        <w:tblStyle w:val="Tabelacomgrade"/>
        <w:tblW w:w="0" w:type="auto"/>
        <w:tblInd w:w="-550" w:type="dxa"/>
        <w:tblLook w:val="04A0" w:firstRow="1" w:lastRow="0" w:firstColumn="1" w:lastColumn="0" w:noHBand="0" w:noVBand="1"/>
      </w:tblPr>
      <w:tblGrid>
        <w:gridCol w:w="2785"/>
        <w:gridCol w:w="5859"/>
      </w:tblGrid>
      <w:tr w:rsidR="006A6B79" w:rsidRPr="00165A98" w:rsidTr="006A6B79">
        <w:tc>
          <w:tcPr>
            <w:tcW w:w="2785" w:type="dxa"/>
            <w:shd w:val="clear" w:color="auto" w:fill="943634" w:themeFill="accent2" w:themeFillShade="BF"/>
          </w:tcPr>
          <w:p w:rsidR="00165A98" w:rsidRPr="006A6B79" w:rsidRDefault="00165A98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</w:pPr>
            <w:r w:rsidRPr="006A6B79"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  <w:t xml:space="preserve">Entrada </w:t>
            </w:r>
          </w:p>
        </w:tc>
        <w:tc>
          <w:tcPr>
            <w:tcW w:w="5859" w:type="dxa"/>
          </w:tcPr>
          <w:p w:rsidR="00FF21BE" w:rsidRDefault="00FF21BE" w:rsidP="00FF21BE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30"/>
              </w:rPr>
            </w:pPr>
            <w:r>
              <w:rPr>
                <w:rFonts w:ascii="Verdana" w:hAnsi="Verdana" w:cs="Arial"/>
                <w:sz w:val="20"/>
                <w:szCs w:val="30"/>
              </w:rPr>
              <w:t>Identificação da necessidade de compra de material ou serviço</w:t>
            </w:r>
          </w:p>
          <w:p w:rsidR="00165A98" w:rsidRPr="00165A98" w:rsidRDefault="00FF21BE" w:rsidP="00FF21BE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30"/>
              </w:rPr>
            </w:pPr>
            <w:r>
              <w:rPr>
                <w:rFonts w:ascii="Verdana" w:hAnsi="Verdana" w:cs="Arial"/>
                <w:sz w:val="20"/>
                <w:szCs w:val="30"/>
              </w:rPr>
              <w:t>Formulário de Solicitação de Compras</w:t>
            </w:r>
          </w:p>
        </w:tc>
      </w:tr>
      <w:tr w:rsidR="006A6B79" w:rsidRPr="00165A98" w:rsidTr="006A6B79">
        <w:tc>
          <w:tcPr>
            <w:tcW w:w="2785" w:type="dxa"/>
            <w:shd w:val="clear" w:color="auto" w:fill="943634" w:themeFill="accent2" w:themeFillShade="BF"/>
          </w:tcPr>
          <w:p w:rsidR="00165A98" w:rsidRPr="006A6B79" w:rsidRDefault="00165A98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</w:pPr>
            <w:r w:rsidRPr="006A6B79"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  <w:t>Processo</w:t>
            </w:r>
          </w:p>
        </w:tc>
        <w:tc>
          <w:tcPr>
            <w:tcW w:w="5859" w:type="dxa"/>
          </w:tcPr>
          <w:p w:rsidR="00165A98" w:rsidRPr="00FF21BE" w:rsidRDefault="00FF21BE" w:rsidP="00FF21BE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30"/>
              </w:rPr>
            </w:pPr>
            <w:r w:rsidRPr="00FF21BE">
              <w:rPr>
                <w:rFonts w:ascii="Verdana" w:hAnsi="Verdana" w:cs="Arial"/>
                <w:sz w:val="20"/>
                <w:szCs w:val="30"/>
              </w:rPr>
              <w:t>Realiza pesquisa de preços para atendimento da solicitação de compra</w:t>
            </w:r>
          </w:p>
          <w:p w:rsidR="00FF21BE" w:rsidRPr="00FF21BE" w:rsidRDefault="00FF21BE" w:rsidP="00FF21BE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30"/>
              </w:rPr>
            </w:pPr>
            <w:r w:rsidRPr="00FF21BE">
              <w:rPr>
                <w:rFonts w:ascii="Verdana" w:hAnsi="Verdana" w:cs="Arial"/>
                <w:sz w:val="20"/>
                <w:szCs w:val="30"/>
              </w:rPr>
              <w:t>Identifica fornecedor de melhor preço</w:t>
            </w:r>
          </w:p>
          <w:p w:rsidR="00FF21BE" w:rsidRPr="00165A98" w:rsidRDefault="00FF21BE" w:rsidP="00FF21BE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30"/>
              </w:rPr>
            </w:pPr>
            <w:r w:rsidRPr="00FF21BE">
              <w:rPr>
                <w:rFonts w:ascii="Verdana" w:hAnsi="Verdana" w:cs="Arial"/>
                <w:sz w:val="20"/>
                <w:szCs w:val="30"/>
              </w:rPr>
              <w:t>Realiza a compra</w:t>
            </w:r>
          </w:p>
        </w:tc>
      </w:tr>
      <w:tr w:rsidR="006A6B79" w:rsidRPr="00165A98" w:rsidTr="006A6B79">
        <w:tc>
          <w:tcPr>
            <w:tcW w:w="2785" w:type="dxa"/>
            <w:shd w:val="clear" w:color="auto" w:fill="943634" w:themeFill="accent2" w:themeFillShade="BF"/>
          </w:tcPr>
          <w:p w:rsidR="00165A98" w:rsidRPr="006A6B79" w:rsidRDefault="00165A98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</w:pPr>
            <w:r w:rsidRPr="006A6B79"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  <w:t>Saída</w:t>
            </w:r>
          </w:p>
        </w:tc>
        <w:tc>
          <w:tcPr>
            <w:tcW w:w="5859" w:type="dxa"/>
          </w:tcPr>
          <w:p w:rsidR="00165A98" w:rsidRPr="00165A98" w:rsidRDefault="00FF21BE" w:rsidP="00FF21BE">
            <w:pPr>
              <w:spacing w:line="360" w:lineRule="auto"/>
              <w:ind w:right="-568"/>
              <w:jc w:val="both"/>
              <w:rPr>
                <w:rFonts w:ascii="Verdana" w:hAnsi="Verdana" w:cs="Arial"/>
                <w:sz w:val="20"/>
                <w:szCs w:val="30"/>
              </w:rPr>
            </w:pPr>
            <w:r>
              <w:rPr>
                <w:rFonts w:ascii="Verdana" w:hAnsi="Verdana" w:cs="Arial"/>
                <w:sz w:val="20"/>
                <w:szCs w:val="30"/>
              </w:rPr>
              <w:t>Entrega do produtos/serviço</w:t>
            </w:r>
          </w:p>
        </w:tc>
      </w:tr>
      <w:tr w:rsidR="006A6B79" w:rsidRPr="00165A98" w:rsidTr="006A6B79">
        <w:tc>
          <w:tcPr>
            <w:tcW w:w="2785" w:type="dxa"/>
            <w:shd w:val="clear" w:color="auto" w:fill="943634" w:themeFill="accent2" w:themeFillShade="BF"/>
          </w:tcPr>
          <w:p w:rsidR="00165A98" w:rsidRPr="006A6B79" w:rsidRDefault="00165A98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</w:pPr>
            <w:r w:rsidRPr="006A6B79"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  <w:t>Regra de Negócio</w:t>
            </w:r>
          </w:p>
        </w:tc>
        <w:tc>
          <w:tcPr>
            <w:tcW w:w="5859" w:type="dxa"/>
          </w:tcPr>
          <w:p w:rsidR="00165A98" w:rsidRPr="00FF21BE" w:rsidRDefault="00FF21BE" w:rsidP="00FF21BE">
            <w:pPr>
              <w:spacing w:line="360" w:lineRule="auto"/>
              <w:ind w:right="-568"/>
              <w:jc w:val="both"/>
              <w:rPr>
                <w:rFonts w:ascii="Arial" w:hAnsi="Arial" w:cs="Arial"/>
                <w:bCs/>
              </w:rPr>
            </w:pPr>
            <w:r w:rsidRPr="00FF21BE">
              <w:rPr>
                <w:rFonts w:ascii="Verdana" w:hAnsi="Verdana" w:cs="Arial"/>
                <w:sz w:val="20"/>
                <w:szCs w:val="30"/>
              </w:rPr>
              <w:t>O limite de compras é de R$800,00 por operação</w:t>
            </w:r>
          </w:p>
        </w:tc>
      </w:tr>
      <w:tr w:rsidR="00165A98" w:rsidRPr="00165A98" w:rsidTr="006A6B79">
        <w:tc>
          <w:tcPr>
            <w:tcW w:w="2785" w:type="dxa"/>
            <w:shd w:val="clear" w:color="auto" w:fill="943634" w:themeFill="accent2" w:themeFillShade="BF"/>
          </w:tcPr>
          <w:p w:rsidR="00165A98" w:rsidRPr="006A6B79" w:rsidRDefault="00165A98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</w:pPr>
            <w:r w:rsidRPr="006A6B79"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  <w:t>Fornecedor</w:t>
            </w:r>
          </w:p>
        </w:tc>
        <w:tc>
          <w:tcPr>
            <w:tcW w:w="5859" w:type="dxa"/>
          </w:tcPr>
          <w:p w:rsidR="00165A98" w:rsidRPr="00165A98" w:rsidRDefault="00FF21BE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sz w:val="20"/>
                <w:szCs w:val="30"/>
              </w:rPr>
            </w:pPr>
            <w:r>
              <w:rPr>
                <w:rFonts w:ascii="Verdana" w:hAnsi="Verdana" w:cs="Arial"/>
                <w:sz w:val="20"/>
                <w:szCs w:val="30"/>
              </w:rPr>
              <w:t>Empresas de materiais ou prestação de serviços</w:t>
            </w:r>
          </w:p>
        </w:tc>
      </w:tr>
      <w:tr w:rsidR="006A6B79" w:rsidRPr="00165A98" w:rsidTr="006A6B79">
        <w:tc>
          <w:tcPr>
            <w:tcW w:w="2785" w:type="dxa"/>
            <w:shd w:val="clear" w:color="auto" w:fill="943634" w:themeFill="accent2" w:themeFillShade="BF"/>
          </w:tcPr>
          <w:p w:rsidR="00165A98" w:rsidRPr="006A6B79" w:rsidRDefault="00165A98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</w:pPr>
            <w:r w:rsidRPr="006A6B79"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  <w:t>Cliente</w:t>
            </w:r>
          </w:p>
        </w:tc>
        <w:tc>
          <w:tcPr>
            <w:tcW w:w="5859" w:type="dxa"/>
          </w:tcPr>
          <w:p w:rsidR="00165A98" w:rsidRPr="00165A98" w:rsidRDefault="00FF21BE" w:rsidP="00FF21BE">
            <w:pPr>
              <w:spacing w:line="360" w:lineRule="auto"/>
              <w:ind w:right="-568"/>
              <w:jc w:val="both"/>
              <w:rPr>
                <w:rFonts w:ascii="Verdana" w:hAnsi="Verdana" w:cs="Arial"/>
                <w:sz w:val="20"/>
                <w:szCs w:val="30"/>
              </w:rPr>
            </w:pPr>
            <w:r>
              <w:rPr>
                <w:rFonts w:ascii="Verdana" w:hAnsi="Verdana" w:cs="Arial"/>
                <w:sz w:val="20"/>
                <w:szCs w:val="30"/>
              </w:rPr>
              <w:t>Setores do CRO</w:t>
            </w:r>
          </w:p>
        </w:tc>
      </w:tr>
      <w:tr w:rsidR="00165A98" w:rsidRPr="00165A98" w:rsidTr="006A6B79">
        <w:tc>
          <w:tcPr>
            <w:tcW w:w="2785" w:type="dxa"/>
            <w:shd w:val="clear" w:color="auto" w:fill="943634" w:themeFill="accent2" w:themeFillShade="BF"/>
          </w:tcPr>
          <w:p w:rsidR="00165A98" w:rsidRPr="006A6B79" w:rsidRDefault="00165A98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</w:pPr>
            <w:r w:rsidRPr="006A6B79"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  <w:t>Recursos Tecnológicos</w:t>
            </w:r>
          </w:p>
        </w:tc>
        <w:tc>
          <w:tcPr>
            <w:tcW w:w="5859" w:type="dxa"/>
          </w:tcPr>
          <w:p w:rsidR="00165A98" w:rsidRPr="00165A98" w:rsidRDefault="00FF21BE" w:rsidP="00FF21BE">
            <w:pPr>
              <w:spacing w:line="360" w:lineRule="auto"/>
              <w:ind w:right="-568"/>
              <w:jc w:val="both"/>
              <w:rPr>
                <w:rFonts w:ascii="Verdana" w:hAnsi="Verdana" w:cs="Arial"/>
                <w:sz w:val="20"/>
                <w:szCs w:val="30"/>
              </w:rPr>
            </w:pPr>
            <w:r>
              <w:rPr>
                <w:rFonts w:ascii="Verdana" w:hAnsi="Verdana" w:cs="Arial"/>
                <w:sz w:val="20"/>
                <w:szCs w:val="30"/>
              </w:rPr>
              <w:t>Correio eletrônico</w:t>
            </w:r>
          </w:p>
        </w:tc>
      </w:tr>
      <w:tr w:rsidR="006A6B79" w:rsidRPr="00165A98" w:rsidTr="006A6B79">
        <w:tc>
          <w:tcPr>
            <w:tcW w:w="2785" w:type="dxa"/>
            <w:shd w:val="clear" w:color="auto" w:fill="943634" w:themeFill="accent2" w:themeFillShade="BF"/>
          </w:tcPr>
          <w:p w:rsidR="00165A98" w:rsidRPr="006A6B79" w:rsidRDefault="00165A98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</w:pPr>
            <w:r w:rsidRPr="006A6B79">
              <w:rPr>
                <w:rFonts w:ascii="Verdana" w:hAnsi="Verdana" w:cs="Arial"/>
                <w:b/>
                <w:color w:val="FFFFFF" w:themeColor="background1"/>
                <w:sz w:val="20"/>
                <w:szCs w:val="30"/>
              </w:rPr>
              <w:t>Executor do Processo</w:t>
            </w:r>
          </w:p>
        </w:tc>
        <w:tc>
          <w:tcPr>
            <w:tcW w:w="5859" w:type="dxa"/>
          </w:tcPr>
          <w:p w:rsidR="00165A98" w:rsidRPr="00165A98" w:rsidRDefault="00FF21BE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sz w:val="20"/>
                <w:szCs w:val="30"/>
              </w:rPr>
            </w:pPr>
            <w:r>
              <w:rPr>
                <w:rFonts w:ascii="Verdana" w:hAnsi="Verdana" w:cs="Arial"/>
                <w:sz w:val="20"/>
                <w:szCs w:val="30"/>
              </w:rPr>
              <w:t>Setor de Apoio Operacional</w:t>
            </w:r>
          </w:p>
        </w:tc>
      </w:tr>
    </w:tbl>
    <w:p w:rsidR="00235D83" w:rsidRDefault="00235D83" w:rsidP="00FF21BE">
      <w:pPr>
        <w:spacing w:after="0"/>
        <w:ind w:leftChars="-250" w:left="-550" w:right="-568"/>
        <w:jc w:val="right"/>
        <w:rPr>
          <w:rFonts w:ascii="Arial" w:hAnsi="Arial" w:cs="Arial"/>
          <w:b/>
          <w:color w:val="17365D" w:themeColor="text2" w:themeShade="BF"/>
          <w:sz w:val="56"/>
          <w:szCs w:val="75"/>
        </w:rPr>
      </w:pPr>
    </w:p>
    <w:p w:rsidR="00235D83" w:rsidRDefault="00235D83" w:rsidP="00FF21BE">
      <w:pPr>
        <w:spacing w:after="0"/>
        <w:ind w:leftChars="-250" w:left="-550" w:right="-568"/>
        <w:jc w:val="right"/>
        <w:rPr>
          <w:rFonts w:ascii="Arial" w:hAnsi="Arial" w:cs="Arial"/>
          <w:b/>
          <w:color w:val="17365D" w:themeColor="text2" w:themeShade="BF"/>
          <w:sz w:val="56"/>
          <w:szCs w:val="75"/>
        </w:rPr>
        <w:sectPr w:rsidR="00235D83" w:rsidSect="00797BBF">
          <w:headerReference w:type="default" r:id="rId15"/>
          <w:headerReference w:type="first" r:id="rId16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235D83" w:rsidRDefault="00235D83" w:rsidP="00235D83">
      <w:pPr>
        <w:spacing w:after="0"/>
        <w:ind w:leftChars="-250" w:left="-550" w:right="-568"/>
        <w:jc w:val="center"/>
        <w:rPr>
          <w:rFonts w:ascii="Arial" w:hAnsi="Arial" w:cs="Arial"/>
          <w:b/>
          <w:sz w:val="28"/>
          <w:szCs w:val="75"/>
        </w:rPr>
      </w:pPr>
      <w:r>
        <w:rPr>
          <w:rFonts w:ascii="Arial" w:hAnsi="Arial" w:cs="Arial"/>
          <w:b/>
          <w:sz w:val="28"/>
          <w:szCs w:val="75"/>
        </w:rPr>
        <w:t>FORMULÁRIO DE DESCRIÇÃO DO PROCESSO</w:t>
      </w:r>
    </w:p>
    <w:p w:rsidR="00235D83" w:rsidRDefault="00235D83" w:rsidP="00235D83">
      <w:pPr>
        <w:spacing w:after="0"/>
        <w:ind w:leftChars="-250" w:left="-550" w:right="-568"/>
        <w:rPr>
          <w:rFonts w:ascii="Arial" w:hAnsi="Arial" w:cs="Arial"/>
          <w:b/>
          <w:sz w:val="28"/>
          <w:szCs w:val="75"/>
        </w:rPr>
      </w:pPr>
    </w:p>
    <w:p w:rsidR="00235D83" w:rsidRPr="00235D83" w:rsidRDefault="00235D83" w:rsidP="00235D83">
      <w:pPr>
        <w:spacing w:after="0"/>
        <w:ind w:leftChars="-250" w:left="-550" w:right="-568"/>
        <w:rPr>
          <w:rFonts w:ascii="Arial" w:hAnsi="Arial" w:cs="Arial"/>
          <w:b/>
          <w:sz w:val="28"/>
          <w:szCs w:val="75"/>
        </w:rPr>
      </w:pPr>
      <w:r w:rsidRPr="00235D83">
        <w:rPr>
          <w:rFonts w:ascii="Arial" w:hAnsi="Arial" w:cs="Arial"/>
          <w:b/>
          <w:sz w:val="28"/>
          <w:szCs w:val="75"/>
        </w:rPr>
        <w:t>Atividade:</w:t>
      </w:r>
      <w:r>
        <w:rPr>
          <w:rFonts w:ascii="Arial" w:hAnsi="Arial" w:cs="Arial"/>
          <w:b/>
          <w:sz w:val="28"/>
          <w:szCs w:val="75"/>
        </w:rPr>
        <w:t xml:space="preserve"> </w:t>
      </w:r>
    </w:p>
    <w:tbl>
      <w:tblPr>
        <w:tblStyle w:val="Tabelacomgrade"/>
        <w:tblW w:w="0" w:type="auto"/>
        <w:tblInd w:w="-550" w:type="dxa"/>
        <w:tblLook w:val="04A0" w:firstRow="1" w:lastRow="0" w:firstColumn="1" w:lastColumn="0" w:noHBand="0" w:noVBand="1"/>
      </w:tblPr>
      <w:tblGrid>
        <w:gridCol w:w="3352"/>
        <w:gridCol w:w="11056"/>
      </w:tblGrid>
      <w:tr w:rsidR="00235D83" w:rsidRPr="00165A98" w:rsidTr="006A6B79">
        <w:tc>
          <w:tcPr>
            <w:tcW w:w="3352" w:type="dxa"/>
            <w:shd w:val="clear" w:color="auto" w:fill="943634" w:themeFill="accent2" w:themeFillShade="BF"/>
          </w:tcPr>
          <w:p w:rsidR="00235D83" w:rsidRDefault="00235D83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4"/>
                <w:szCs w:val="30"/>
              </w:rPr>
            </w:pPr>
            <w:bookmarkStart w:id="0" w:name="_GoBack"/>
            <w:bookmarkEnd w:id="0"/>
            <w:r w:rsidRPr="006A6B79">
              <w:rPr>
                <w:rFonts w:ascii="Verdana" w:hAnsi="Verdana" w:cs="Arial"/>
                <w:b/>
                <w:color w:val="FFFFFF" w:themeColor="background1"/>
                <w:sz w:val="24"/>
                <w:szCs w:val="30"/>
              </w:rPr>
              <w:t xml:space="preserve">Entrada </w:t>
            </w:r>
          </w:p>
          <w:p w:rsidR="006A6B79" w:rsidRPr="006A6B79" w:rsidRDefault="006A6B79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4"/>
                <w:szCs w:val="30"/>
              </w:rPr>
            </w:pPr>
          </w:p>
        </w:tc>
        <w:tc>
          <w:tcPr>
            <w:tcW w:w="11056" w:type="dxa"/>
          </w:tcPr>
          <w:p w:rsidR="00235D83" w:rsidRDefault="00235D83" w:rsidP="00810E6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30"/>
              </w:rPr>
            </w:pPr>
            <w:r>
              <w:rPr>
                <w:rFonts w:ascii="Verdana" w:hAnsi="Verdana" w:cs="Arial"/>
                <w:sz w:val="20"/>
                <w:szCs w:val="30"/>
              </w:rPr>
              <w:t xml:space="preserve"> </w:t>
            </w:r>
          </w:p>
          <w:p w:rsidR="00235D83" w:rsidRPr="00165A98" w:rsidRDefault="00235D83" w:rsidP="00810E6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30"/>
              </w:rPr>
            </w:pPr>
          </w:p>
        </w:tc>
      </w:tr>
      <w:tr w:rsidR="00235D83" w:rsidRPr="00165A98" w:rsidTr="006A6B79">
        <w:tc>
          <w:tcPr>
            <w:tcW w:w="3352" w:type="dxa"/>
            <w:shd w:val="clear" w:color="auto" w:fill="943634" w:themeFill="accent2" w:themeFillShade="BF"/>
          </w:tcPr>
          <w:p w:rsidR="00235D83" w:rsidRDefault="00235D83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4"/>
                <w:szCs w:val="30"/>
              </w:rPr>
            </w:pPr>
            <w:r w:rsidRPr="006A6B79">
              <w:rPr>
                <w:rFonts w:ascii="Verdana" w:hAnsi="Verdana" w:cs="Arial"/>
                <w:b/>
                <w:color w:val="FFFFFF" w:themeColor="background1"/>
                <w:sz w:val="24"/>
                <w:szCs w:val="30"/>
              </w:rPr>
              <w:t>Processo</w:t>
            </w:r>
          </w:p>
          <w:p w:rsidR="006A6B79" w:rsidRPr="006A6B79" w:rsidRDefault="006A6B79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4"/>
                <w:szCs w:val="30"/>
              </w:rPr>
            </w:pPr>
          </w:p>
        </w:tc>
        <w:tc>
          <w:tcPr>
            <w:tcW w:w="11056" w:type="dxa"/>
          </w:tcPr>
          <w:p w:rsidR="00235D83" w:rsidRDefault="00235D83" w:rsidP="00810E6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30"/>
              </w:rPr>
            </w:pPr>
          </w:p>
          <w:p w:rsidR="00235D83" w:rsidRPr="00165A98" w:rsidRDefault="00235D83" w:rsidP="00810E6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30"/>
              </w:rPr>
            </w:pPr>
          </w:p>
        </w:tc>
      </w:tr>
      <w:tr w:rsidR="00235D83" w:rsidRPr="00165A98" w:rsidTr="006A6B79">
        <w:tc>
          <w:tcPr>
            <w:tcW w:w="3352" w:type="dxa"/>
            <w:shd w:val="clear" w:color="auto" w:fill="943634" w:themeFill="accent2" w:themeFillShade="BF"/>
          </w:tcPr>
          <w:p w:rsidR="00235D83" w:rsidRDefault="00235D83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4"/>
                <w:szCs w:val="30"/>
              </w:rPr>
            </w:pPr>
            <w:r w:rsidRPr="006A6B79">
              <w:rPr>
                <w:rFonts w:ascii="Verdana" w:hAnsi="Verdana" w:cs="Arial"/>
                <w:b/>
                <w:color w:val="FFFFFF" w:themeColor="background1"/>
                <w:sz w:val="24"/>
                <w:szCs w:val="30"/>
              </w:rPr>
              <w:t>Saída</w:t>
            </w:r>
          </w:p>
          <w:p w:rsidR="006A6B79" w:rsidRPr="006A6B79" w:rsidRDefault="006A6B79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4"/>
                <w:szCs w:val="30"/>
              </w:rPr>
            </w:pPr>
          </w:p>
        </w:tc>
        <w:tc>
          <w:tcPr>
            <w:tcW w:w="11056" w:type="dxa"/>
          </w:tcPr>
          <w:p w:rsidR="00235D83" w:rsidRDefault="00235D83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sz w:val="20"/>
                <w:szCs w:val="30"/>
              </w:rPr>
            </w:pPr>
          </w:p>
          <w:p w:rsidR="00235D83" w:rsidRPr="00165A98" w:rsidRDefault="00235D83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sz w:val="20"/>
                <w:szCs w:val="30"/>
              </w:rPr>
            </w:pPr>
          </w:p>
        </w:tc>
      </w:tr>
      <w:tr w:rsidR="00235D83" w:rsidRPr="00FF21BE" w:rsidTr="006A6B79">
        <w:tc>
          <w:tcPr>
            <w:tcW w:w="3352" w:type="dxa"/>
            <w:shd w:val="clear" w:color="auto" w:fill="943634" w:themeFill="accent2" w:themeFillShade="BF"/>
          </w:tcPr>
          <w:p w:rsidR="00235D83" w:rsidRPr="006A6B79" w:rsidRDefault="00235D83" w:rsidP="006A6B79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4"/>
                <w:szCs w:val="30"/>
              </w:rPr>
            </w:pPr>
            <w:r w:rsidRPr="006A6B79">
              <w:rPr>
                <w:rFonts w:ascii="Verdana" w:hAnsi="Verdana" w:cs="Arial"/>
                <w:b/>
                <w:color w:val="FFFFFF" w:themeColor="background1"/>
                <w:sz w:val="24"/>
                <w:szCs w:val="30"/>
              </w:rPr>
              <w:t>Reg</w:t>
            </w:r>
            <w:r w:rsidR="006A6B79">
              <w:rPr>
                <w:rFonts w:ascii="Verdana" w:hAnsi="Verdana" w:cs="Arial"/>
                <w:b/>
                <w:color w:val="FFFFFF" w:themeColor="background1"/>
                <w:sz w:val="24"/>
                <w:szCs w:val="30"/>
              </w:rPr>
              <w:t>r</w:t>
            </w:r>
            <w:r w:rsidRPr="006A6B79">
              <w:rPr>
                <w:rFonts w:ascii="Verdana" w:hAnsi="Verdana" w:cs="Arial"/>
                <w:b/>
                <w:color w:val="FFFFFF" w:themeColor="background1"/>
                <w:sz w:val="24"/>
                <w:szCs w:val="30"/>
              </w:rPr>
              <w:t>a de Negócio</w:t>
            </w:r>
          </w:p>
        </w:tc>
        <w:tc>
          <w:tcPr>
            <w:tcW w:w="11056" w:type="dxa"/>
          </w:tcPr>
          <w:p w:rsidR="00235D83" w:rsidRDefault="00235D83" w:rsidP="00810E6D">
            <w:pPr>
              <w:spacing w:line="360" w:lineRule="auto"/>
              <w:ind w:right="-568"/>
              <w:jc w:val="both"/>
              <w:rPr>
                <w:rFonts w:ascii="Arial" w:hAnsi="Arial" w:cs="Arial"/>
                <w:bCs/>
              </w:rPr>
            </w:pPr>
          </w:p>
          <w:p w:rsidR="00235D83" w:rsidRPr="00FF21BE" w:rsidRDefault="00235D83" w:rsidP="00810E6D">
            <w:pPr>
              <w:spacing w:line="360" w:lineRule="auto"/>
              <w:ind w:right="-568"/>
              <w:jc w:val="both"/>
              <w:rPr>
                <w:rFonts w:ascii="Arial" w:hAnsi="Arial" w:cs="Arial"/>
                <w:bCs/>
              </w:rPr>
            </w:pPr>
          </w:p>
        </w:tc>
      </w:tr>
      <w:tr w:rsidR="00235D83" w:rsidRPr="00165A98" w:rsidTr="006A6B79">
        <w:tc>
          <w:tcPr>
            <w:tcW w:w="3352" w:type="dxa"/>
            <w:shd w:val="clear" w:color="auto" w:fill="943634" w:themeFill="accent2" w:themeFillShade="BF"/>
          </w:tcPr>
          <w:p w:rsidR="00235D83" w:rsidRPr="006A6B79" w:rsidRDefault="00235D83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4"/>
                <w:szCs w:val="30"/>
              </w:rPr>
            </w:pPr>
            <w:r w:rsidRPr="006A6B79">
              <w:rPr>
                <w:rFonts w:ascii="Verdana" w:hAnsi="Verdana" w:cs="Arial"/>
                <w:b/>
                <w:color w:val="FFFFFF" w:themeColor="background1"/>
                <w:sz w:val="24"/>
                <w:szCs w:val="30"/>
              </w:rPr>
              <w:t>Fornecedor</w:t>
            </w:r>
          </w:p>
        </w:tc>
        <w:tc>
          <w:tcPr>
            <w:tcW w:w="11056" w:type="dxa"/>
          </w:tcPr>
          <w:p w:rsidR="00235D83" w:rsidRDefault="00235D83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sz w:val="20"/>
                <w:szCs w:val="30"/>
              </w:rPr>
            </w:pPr>
          </w:p>
          <w:p w:rsidR="00235D83" w:rsidRPr="00165A98" w:rsidRDefault="00235D83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sz w:val="20"/>
                <w:szCs w:val="30"/>
              </w:rPr>
            </w:pPr>
          </w:p>
        </w:tc>
      </w:tr>
      <w:tr w:rsidR="00235D83" w:rsidRPr="00165A98" w:rsidTr="006A6B79">
        <w:tc>
          <w:tcPr>
            <w:tcW w:w="3352" w:type="dxa"/>
            <w:shd w:val="clear" w:color="auto" w:fill="943634" w:themeFill="accent2" w:themeFillShade="BF"/>
          </w:tcPr>
          <w:p w:rsidR="00235D83" w:rsidRPr="006A6B79" w:rsidRDefault="00235D83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4"/>
                <w:szCs w:val="30"/>
              </w:rPr>
            </w:pPr>
            <w:r w:rsidRPr="006A6B79">
              <w:rPr>
                <w:rFonts w:ascii="Verdana" w:hAnsi="Verdana" w:cs="Arial"/>
                <w:b/>
                <w:color w:val="FFFFFF" w:themeColor="background1"/>
                <w:sz w:val="24"/>
                <w:szCs w:val="30"/>
              </w:rPr>
              <w:t>Cliente</w:t>
            </w:r>
          </w:p>
        </w:tc>
        <w:tc>
          <w:tcPr>
            <w:tcW w:w="11056" w:type="dxa"/>
          </w:tcPr>
          <w:p w:rsidR="00235D83" w:rsidRDefault="00235D83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sz w:val="20"/>
                <w:szCs w:val="30"/>
              </w:rPr>
            </w:pPr>
          </w:p>
          <w:p w:rsidR="00235D83" w:rsidRPr="00165A98" w:rsidRDefault="00235D83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sz w:val="20"/>
                <w:szCs w:val="30"/>
              </w:rPr>
            </w:pPr>
          </w:p>
        </w:tc>
      </w:tr>
      <w:tr w:rsidR="00235D83" w:rsidRPr="00165A98" w:rsidTr="006A6B79">
        <w:tc>
          <w:tcPr>
            <w:tcW w:w="3352" w:type="dxa"/>
            <w:shd w:val="clear" w:color="auto" w:fill="943634" w:themeFill="accent2" w:themeFillShade="BF"/>
          </w:tcPr>
          <w:p w:rsidR="00235D83" w:rsidRPr="006A6B79" w:rsidRDefault="00235D83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4"/>
                <w:szCs w:val="30"/>
              </w:rPr>
            </w:pPr>
            <w:r w:rsidRPr="006A6B79">
              <w:rPr>
                <w:rFonts w:ascii="Verdana" w:hAnsi="Verdana" w:cs="Arial"/>
                <w:b/>
                <w:color w:val="FFFFFF" w:themeColor="background1"/>
                <w:sz w:val="24"/>
                <w:szCs w:val="30"/>
              </w:rPr>
              <w:t>Recursos Tecnológicos</w:t>
            </w:r>
          </w:p>
        </w:tc>
        <w:tc>
          <w:tcPr>
            <w:tcW w:w="11056" w:type="dxa"/>
          </w:tcPr>
          <w:p w:rsidR="00235D83" w:rsidRDefault="00235D83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sz w:val="20"/>
                <w:szCs w:val="30"/>
              </w:rPr>
            </w:pPr>
          </w:p>
          <w:p w:rsidR="00235D83" w:rsidRPr="00165A98" w:rsidRDefault="00235D83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sz w:val="20"/>
                <w:szCs w:val="30"/>
              </w:rPr>
            </w:pPr>
          </w:p>
        </w:tc>
      </w:tr>
      <w:tr w:rsidR="00235D83" w:rsidRPr="00165A98" w:rsidTr="006A6B79">
        <w:tc>
          <w:tcPr>
            <w:tcW w:w="3352" w:type="dxa"/>
            <w:shd w:val="clear" w:color="auto" w:fill="943634" w:themeFill="accent2" w:themeFillShade="BF"/>
          </w:tcPr>
          <w:p w:rsidR="00235D83" w:rsidRPr="006A6B79" w:rsidRDefault="00235D83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b/>
                <w:color w:val="FFFFFF" w:themeColor="background1"/>
                <w:sz w:val="24"/>
                <w:szCs w:val="30"/>
              </w:rPr>
            </w:pPr>
            <w:r w:rsidRPr="006A6B79">
              <w:rPr>
                <w:rFonts w:ascii="Verdana" w:hAnsi="Verdana" w:cs="Arial"/>
                <w:b/>
                <w:color w:val="FFFFFF" w:themeColor="background1"/>
                <w:sz w:val="24"/>
                <w:szCs w:val="30"/>
              </w:rPr>
              <w:t>Executor do Processo</w:t>
            </w:r>
          </w:p>
        </w:tc>
        <w:tc>
          <w:tcPr>
            <w:tcW w:w="11056" w:type="dxa"/>
          </w:tcPr>
          <w:p w:rsidR="00235D83" w:rsidRDefault="00235D83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sz w:val="20"/>
                <w:szCs w:val="30"/>
              </w:rPr>
            </w:pPr>
          </w:p>
          <w:p w:rsidR="00235D83" w:rsidRPr="00165A98" w:rsidRDefault="00235D83" w:rsidP="00810E6D">
            <w:pPr>
              <w:spacing w:line="360" w:lineRule="auto"/>
              <w:ind w:right="-568"/>
              <w:jc w:val="both"/>
              <w:rPr>
                <w:rFonts w:ascii="Verdana" w:hAnsi="Verdana" w:cs="Arial"/>
                <w:sz w:val="20"/>
                <w:szCs w:val="30"/>
              </w:rPr>
            </w:pPr>
          </w:p>
        </w:tc>
      </w:tr>
    </w:tbl>
    <w:p w:rsidR="00235D83" w:rsidRPr="00235D83" w:rsidRDefault="00235D83" w:rsidP="00235D83">
      <w:pPr>
        <w:spacing w:after="0"/>
        <w:ind w:leftChars="-250" w:left="-550" w:right="-568"/>
        <w:rPr>
          <w:rFonts w:ascii="Arial" w:hAnsi="Arial" w:cs="Arial"/>
          <w:b/>
          <w:color w:val="17365D" w:themeColor="text2" w:themeShade="BF"/>
          <w:sz w:val="24"/>
          <w:szCs w:val="75"/>
        </w:rPr>
      </w:pPr>
    </w:p>
    <w:sectPr w:rsidR="00235D83" w:rsidRPr="00235D83" w:rsidSect="00235D83">
      <w:pgSz w:w="16838" w:h="11906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E1" w:rsidRDefault="002044E1" w:rsidP="00797BBF">
      <w:pPr>
        <w:spacing w:after="0" w:line="240" w:lineRule="auto"/>
      </w:pPr>
      <w:r>
        <w:separator/>
      </w:r>
    </w:p>
  </w:endnote>
  <w:endnote w:type="continuationSeparator" w:id="0">
    <w:p w:rsidR="002044E1" w:rsidRDefault="002044E1" w:rsidP="0079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E1" w:rsidRDefault="002044E1" w:rsidP="00797BBF">
      <w:pPr>
        <w:spacing w:after="0" w:line="240" w:lineRule="auto"/>
      </w:pPr>
      <w:r>
        <w:separator/>
      </w:r>
    </w:p>
  </w:footnote>
  <w:footnote w:type="continuationSeparator" w:id="0">
    <w:p w:rsidR="002044E1" w:rsidRDefault="002044E1" w:rsidP="0079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BBF" w:rsidRDefault="00797BB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F2A68C3" wp14:editId="5901DCB3">
          <wp:simplePos x="0" y="0"/>
          <wp:positionH relativeFrom="margin">
            <wp:posOffset>-314325</wp:posOffset>
          </wp:positionH>
          <wp:positionV relativeFrom="margin">
            <wp:posOffset>-619125</wp:posOffset>
          </wp:positionV>
          <wp:extent cx="1504950" cy="314325"/>
          <wp:effectExtent l="0" t="0" r="0" b="9525"/>
          <wp:wrapSquare wrapText="bothSides"/>
          <wp:docPr id="3" name="Imagem 1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42C5CAC2-CDD2-4B46-9A0C-97E7F38875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42C5CAC2-CDD2-4B46-9A0C-97E7F388756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D83" w:rsidRDefault="00235D8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98A8FB7" wp14:editId="13B83E91">
          <wp:simplePos x="0" y="0"/>
          <wp:positionH relativeFrom="margin">
            <wp:posOffset>-161925</wp:posOffset>
          </wp:positionH>
          <wp:positionV relativeFrom="margin">
            <wp:posOffset>-466725</wp:posOffset>
          </wp:positionV>
          <wp:extent cx="1504950" cy="314325"/>
          <wp:effectExtent l="0" t="0" r="0" b="9525"/>
          <wp:wrapSquare wrapText="bothSides"/>
          <wp:docPr id="10" name="Imagem 1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42C5CAC2-CDD2-4B46-9A0C-97E7F38875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42C5CAC2-CDD2-4B46-9A0C-97E7F388756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2DE"/>
    <w:multiLevelType w:val="multilevel"/>
    <w:tmpl w:val="9C28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6100C"/>
    <w:multiLevelType w:val="hybridMultilevel"/>
    <w:tmpl w:val="BC546032"/>
    <w:lvl w:ilvl="0" w:tplc="04160003">
      <w:start w:val="1"/>
      <w:numFmt w:val="bullet"/>
      <w:lvlText w:val="o"/>
      <w:lvlJc w:val="left"/>
      <w:pPr>
        <w:ind w:left="17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</w:abstractNum>
  <w:abstractNum w:abstractNumId="2">
    <w:nsid w:val="41E958CD"/>
    <w:multiLevelType w:val="hybridMultilevel"/>
    <w:tmpl w:val="FEE8A172"/>
    <w:lvl w:ilvl="0" w:tplc="04160003">
      <w:start w:val="1"/>
      <w:numFmt w:val="bullet"/>
      <w:lvlText w:val="o"/>
      <w:lvlJc w:val="left"/>
      <w:pPr>
        <w:ind w:left="17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</w:abstractNum>
  <w:abstractNum w:abstractNumId="3">
    <w:nsid w:val="4DE6262B"/>
    <w:multiLevelType w:val="multilevel"/>
    <w:tmpl w:val="D40A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F467B"/>
    <w:multiLevelType w:val="hybridMultilevel"/>
    <w:tmpl w:val="27904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761E0"/>
    <w:multiLevelType w:val="multilevel"/>
    <w:tmpl w:val="2384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804B0F"/>
    <w:multiLevelType w:val="hybridMultilevel"/>
    <w:tmpl w:val="B796A154"/>
    <w:lvl w:ilvl="0" w:tplc="04160009">
      <w:start w:val="1"/>
      <w:numFmt w:val="bullet"/>
      <w:lvlText w:val=""/>
      <w:lvlJc w:val="left"/>
      <w:pPr>
        <w:ind w:left="1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</w:abstractNum>
  <w:abstractNum w:abstractNumId="7">
    <w:nsid w:val="759C40F7"/>
    <w:multiLevelType w:val="multilevel"/>
    <w:tmpl w:val="04FC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122C71"/>
    <w:multiLevelType w:val="hybridMultilevel"/>
    <w:tmpl w:val="4A46F746"/>
    <w:lvl w:ilvl="0" w:tplc="04160003">
      <w:start w:val="1"/>
      <w:numFmt w:val="bullet"/>
      <w:lvlText w:val="o"/>
      <w:lvlJc w:val="left"/>
      <w:pPr>
        <w:ind w:left="17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B5"/>
    <w:rsid w:val="000B3740"/>
    <w:rsid w:val="000E3C37"/>
    <w:rsid w:val="000F1FB2"/>
    <w:rsid w:val="00165A98"/>
    <w:rsid w:val="00187223"/>
    <w:rsid w:val="001B5024"/>
    <w:rsid w:val="00200A81"/>
    <w:rsid w:val="002044E1"/>
    <w:rsid w:val="00235D83"/>
    <w:rsid w:val="002F7E75"/>
    <w:rsid w:val="00327FC6"/>
    <w:rsid w:val="003551CF"/>
    <w:rsid w:val="003E1C3C"/>
    <w:rsid w:val="004025B5"/>
    <w:rsid w:val="00481EDA"/>
    <w:rsid w:val="004C6ED5"/>
    <w:rsid w:val="006A4328"/>
    <w:rsid w:val="006A6B79"/>
    <w:rsid w:val="00797BBF"/>
    <w:rsid w:val="007B1327"/>
    <w:rsid w:val="00836EE5"/>
    <w:rsid w:val="008620DB"/>
    <w:rsid w:val="008A46E7"/>
    <w:rsid w:val="008A7100"/>
    <w:rsid w:val="008C53E6"/>
    <w:rsid w:val="008D5B3E"/>
    <w:rsid w:val="009440AD"/>
    <w:rsid w:val="009848E5"/>
    <w:rsid w:val="009E2727"/>
    <w:rsid w:val="00A1565F"/>
    <w:rsid w:val="00A23275"/>
    <w:rsid w:val="00A33A7C"/>
    <w:rsid w:val="00A47665"/>
    <w:rsid w:val="00AF75EA"/>
    <w:rsid w:val="00B81732"/>
    <w:rsid w:val="00C33F82"/>
    <w:rsid w:val="00CE6E84"/>
    <w:rsid w:val="00E46504"/>
    <w:rsid w:val="00E829BE"/>
    <w:rsid w:val="00EE2D62"/>
    <w:rsid w:val="00F412DA"/>
    <w:rsid w:val="00FE557F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33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5B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9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BBF"/>
  </w:style>
  <w:style w:type="paragraph" w:styleId="Rodap">
    <w:name w:val="footer"/>
    <w:basedOn w:val="Normal"/>
    <w:link w:val="RodapChar"/>
    <w:uiPriority w:val="99"/>
    <w:unhideWhenUsed/>
    <w:rsid w:val="0079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BBF"/>
  </w:style>
  <w:style w:type="table" w:styleId="Tabelacomgrade">
    <w:name w:val="Table Grid"/>
    <w:basedOn w:val="Tabelanormal"/>
    <w:uiPriority w:val="59"/>
    <w:rsid w:val="00EE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uiPriority w:val="60"/>
    <w:rsid w:val="00EE2D6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2">
    <w:name w:val="Light Shading Accent 2"/>
    <w:basedOn w:val="Tabelanormal"/>
    <w:uiPriority w:val="60"/>
    <w:rsid w:val="00EE2D6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34"/>
    <w:qFormat/>
    <w:rsid w:val="008C53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33F82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33F8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C33F82"/>
    <w:rPr>
      <w:b/>
      <w:bCs/>
    </w:rPr>
  </w:style>
  <w:style w:type="character" w:customStyle="1" w:styleId="hgkelc">
    <w:name w:val="hgkelc"/>
    <w:basedOn w:val="Fontepargpadro"/>
    <w:rsid w:val="009848E5"/>
  </w:style>
  <w:style w:type="table" w:styleId="ListaClara-nfase2">
    <w:name w:val="Light List Accent 2"/>
    <w:basedOn w:val="Tabelanormal"/>
    <w:uiPriority w:val="61"/>
    <w:rsid w:val="00327FC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markedcontent">
    <w:name w:val="markedcontent"/>
    <w:basedOn w:val="Fontepargpadro"/>
    <w:rsid w:val="004C6ED5"/>
  </w:style>
  <w:style w:type="paragraph" w:styleId="Corpodetexto">
    <w:name w:val="Body Text"/>
    <w:basedOn w:val="Normal"/>
    <w:link w:val="CorpodetextoChar"/>
    <w:rsid w:val="008D5B3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5B3E"/>
    <w:rPr>
      <w:rFonts w:ascii="Arial" w:eastAsia="Times New Roman" w:hAnsi="Arial" w:cs="Arial"/>
      <w:b/>
      <w:bCs/>
      <w:sz w:val="20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33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5B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9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BBF"/>
  </w:style>
  <w:style w:type="paragraph" w:styleId="Rodap">
    <w:name w:val="footer"/>
    <w:basedOn w:val="Normal"/>
    <w:link w:val="RodapChar"/>
    <w:uiPriority w:val="99"/>
    <w:unhideWhenUsed/>
    <w:rsid w:val="0079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BBF"/>
  </w:style>
  <w:style w:type="table" w:styleId="Tabelacomgrade">
    <w:name w:val="Table Grid"/>
    <w:basedOn w:val="Tabelanormal"/>
    <w:uiPriority w:val="59"/>
    <w:rsid w:val="00EE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uiPriority w:val="60"/>
    <w:rsid w:val="00EE2D6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2">
    <w:name w:val="Light Shading Accent 2"/>
    <w:basedOn w:val="Tabelanormal"/>
    <w:uiPriority w:val="60"/>
    <w:rsid w:val="00EE2D6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34"/>
    <w:qFormat/>
    <w:rsid w:val="008C53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33F82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33F8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C33F82"/>
    <w:rPr>
      <w:b/>
      <w:bCs/>
    </w:rPr>
  </w:style>
  <w:style w:type="character" w:customStyle="1" w:styleId="hgkelc">
    <w:name w:val="hgkelc"/>
    <w:basedOn w:val="Fontepargpadro"/>
    <w:rsid w:val="009848E5"/>
  </w:style>
  <w:style w:type="table" w:styleId="ListaClara-nfase2">
    <w:name w:val="Light List Accent 2"/>
    <w:basedOn w:val="Tabelanormal"/>
    <w:uiPriority w:val="61"/>
    <w:rsid w:val="00327FC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markedcontent">
    <w:name w:val="markedcontent"/>
    <w:basedOn w:val="Fontepargpadro"/>
    <w:rsid w:val="004C6ED5"/>
  </w:style>
  <w:style w:type="paragraph" w:styleId="Corpodetexto">
    <w:name w:val="Body Text"/>
    <w:basedOn w:val="Normal"/>
    <w:link w:val="CorpodetextoChar"/>
    <w:rsid w:val="008D5B3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5B3E"/>
    <w:rPr>
      <w:rFonts w:ascii="Arial" w:eastAsia="Times New Roman" w:hAnsi="Arial" w:cs="Arial"/>
      <w:b/>
      <w:bCs/>
      <w:sz w:val="20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aq-iso9001.portaliso.com/o-que-sao-entrada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heflo.com/pt-br/definicoes/mapeamento-de-processo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eflo.com/pt-br/definicoes/o-que-e-cadeia-de-valor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faq-iso9001.portaliso.com/o-que-sao-entrad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2817A-6065-46E3-8EA1-13FC719F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7</Pages>
  <Words>893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Nayane Mendes</dc:creator>
  <cp:lastModifiedBy>Sabrina Sousa</cp:lastModifiedBy>
  <cp:revision>7</cp:revision>
  <dcterms:created xsi:type="dcterms:W3CDTF">2021-08-03T14:56:00Z</dcterms:created>
  <dcterms:modified xsi:type="dcterms:W3CDTF">2021-08-05T14:38:00Z</dcterms:modified>
</cp:coreProperties>
</file>